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4427" w14:textId="04D2DA7A" w:rsidR="00B07998" w:rsidRPr="00DE3EFC" w:rsidRDefault="00AE60A0" w:rsidP="00DE3EFC">
      <w:pPr>
        <w:ind w:right="-569"/>
        <w:rPr>
          <w:rFonts w:ascii="Open Sans" w:hAnsi="Open Sans" w:cs="Open Sans"/>
          <w:b/>
          <w:bCs/>
        </w:rPr>
      </w:pPr>
      <w:r w:rsidRPr="00AE60A0">
        <w:rPr>
          <w:rFonts w:ascii="Open Sans" w:hAnsi="Open Sans" w:cs="Open Sans"/>
          <w:b/>
          <w:bCs/>
          <w:color w:val="0070C0"/>
          <w:sz w:val="40"/>
        </w:rPr>
        <w:t>Postgraduate Endorsement Scheme</w:t>
      </w:r>
      <w:r w:rsidR="00DE3EFC">
        <w:rPr>
          <w:rFonts w:ascii="Open Sans" w:hAnsi="Open Sans" w:cs="Open Sans"/>
          <w:b/>
          <w:bCs/>
          <w:color w:val="0070C0"/>
          <w:sz w:val="40"/>
        </w:rPr>
        <w:t xml:space="preserve"> </w:t>
      </w:r>
      <w:r w:rsidR="00B07998" w:rsidRPr="00AE2DF0">
        <w:rPr>
          <w:rFonts w:ascii="Open Sans" w:hAnsi="Open Sans" w:cs="Open Sans"/>
          <w:b/>
          <w:bCs/>
          <w:color w:val="0070C0"/>
          <w:sz w:val="40"/>
        </w:rPr>
        <w:t xml:space="preserve">Application Form </w:t>
      </w:r>
      <w:r w:rsidR="00DE3EFC">
        <w:rPr>
          <w:rFonts w:ascii="Open Sans" w:hAnsi="Open Sans" w:cs="Open Sans"/>
          <w:b/>
          <w:bCs/>
          <w:color w:val="0070C0"/>
          <w:sz w:val="40"/>
        </w:rPr>
        <w:t>Supporting Information</w:t>
      </w:r>
    </w:p>
    <w:p w14:paraId="1A220B59" w14:textId="4A2D810C" w:rsidR="00D96B6D" w:rsidRPr="00AE2DF0" w:rsidRDefault="00D96B6D" w:rsidP="009701E8">
      <w:pPr>
        <w:jc w:val="center"/>
        <w:rPr>
          <w:rFonts w:ascii="Open Sans" w:hAnsi="Open Sans" w:cs="Open Sans"/>
          <w:sz w:val="24"/>
          <w:szCs w:val="24"/>
        </w:rPr>
      </w:pPr>
      <w:r w:rsidRPr="00AE2DF0">
        <w:rPr>
          <w:rFonts w:ascii="Open Sans" w:hAnsi="Open Sans" w:cs="Open Sans"/>
          <w:sz w:val="40"/>
        </w:rPr>
        <w:tab/>
      </w:r>
      <w:r w:rsidRPr="00AE2DF0">
        <w:rPr>
          <w:rFonts w:ascii="Open Sans" w:hAnsi="Open Sans" w:cs="Open Sans"/>
          <w:sz w:val="40"/>
        </w:rPr>
        <w:tab/>
      </w:r>
      <w:r w:rsidRPr="00AE2DF0">
        <w:rPr>
          <w:rFonts w:ascii="Open Sans" w:hAnsi="Open Sans" w:cs="Open Sans"/>
          <w:sz w:val="40"/>
        </w:rPr>
        <w:tab/>
      </w:r>
      <w:r w:rsidRPr="00AE2DF0">
        <w:rPr>
          <w:rFonts w:ascii="Open Sans" w:hAnsi="Open Sans" w:cs="Open Sans"/>
          <w:sz w:val="40"/>
        </w:rPr>
        <w:tab/>
      </w:r>
      <w:r w:rsidRPr="00AE2DF0">
        <w:rPr>
          <w:rFonts w:ascii="Open Sans" w:hAnsi="Open Sans" w:cs="Open Sans"/>
          <w:sz w:val="40"/>
        </w:rPr>
        <w:tab/>
      </w:r>
      <w:r w:rsidRPr="00AE2DF0">
        <w:rPr>
          <w:rFonts w:ascii="Open Sans" w:hAnsi="Open Sans" w:cs="Open Sans"/>
          <w:sz w:val="40"/>
        </w:rPr>
        <w:tab/>
      </w:r>
      <w:r w:rsidRPr="00AE2DF0">
        <w:rPr>
          <w:rFonts w:ascii="Open Sans" w:hAnsi="Open Sans" w:cs="Open Sans"/>
          <w:sz w:val="40"/>
        </w:rPr>
        <w:tab/>
      </w:r>
      <w:r w:rsidRPr="00AE2DF0">
        <w:rPr>
          <w:rFonts w:ascii="Open Sans" w:hAnsi="Open Sans" w:cs="Open Sans"/>
          <w:sz w:val="40"/>
        </w:rPr>
        <w:tab/>
      </w:r>
      <w:r w:rsidRPr="00AE2DF0">
        <w:rPr>
          <w:rFonts w:ascii="Open Sans" w:hAnsi="Open Sans" w:cs="Open Sans"/>
          <w:sz w:val="40"/>
        </w:rPr>
        <w:tab/>
      </w:r>
      <w:r w:rsidRPr="00AE2DF0">
        <w:rPr>
          <w:rFonts w:ascii="Open Sans" w:hAnsi="Open Sans" w:cs="Open Sans"/>
          <w:sz w:val="40"/>
        </w:rPr>
        <w:tab/>
      </w:r>
      <w:r w:rsidR="000C3CAF">
        <w:rPr>
          <w:rFonts w:ascii="Open Sans" w:hAnsi="Open Sans" w:cs="Open Sans"/>
          <w:sz w:val="40"/>
        </w:rPr>
        <w:tab/>
      </w:r>
      <w:r w:rsidR="000C3CAF">
        <w:rPr>
          <w:rFonts w:ascii="Open Sans" w:hAnsi="Open Sans" w:cs="Open Sans"/>
          <w:sz w:val="40"/>
        </w:rPr>
        <w:tab/>
        <w:t xml:space="preserve">     </w:t>
      </w:r>
    </w:p>
    <w:p w14:paraId="54CB2A78" w14:textId="77777777" w:rsidR="00512D89" w:rsidRPr="00AE2DF0" w:rsidRDefault="00512D89" w:rsidP="009701E8">
      <w:pPr>
        <w:rPr>
          <w:rFonts w:ascii="Open Sans" w:hAnsi="Open Sans" w:cs="Open Sans"/>
          <w:sz w:val="24"/>
          <w:szCs w:val="24"/>
        </w:rPr>
      </w:pPr>
    </w:p>
    <w:p w14:paraId="7D3438D8" w14:textId="27E968EC" w:rsidR="00D53644" w:rsidRPr="00336107" w:rsidRDefault="00B32EE4" w:rsidP="009701E8">
      <w:pPr>
        <w:rPr>
          <w:rFonts w:ascii="Open Sans" w:hAnsi="Open Sans" w:cs="Open Sans"/>
          <w:sz w:val="24"/>
          <w:szCs w:val="24"/>
        </w:rPr>
      </w:pPr>
      <w:r w:rsidRPr="006D1A24">
        <w:rPr>
          <w:rFonts w:ascii="Open Sans" w:hAnsi="Open Sans" w:cs="Open Sans"/>
          <w:sz w:val="24"/>
          <w:szCs w:val="20"/>
        </w:rPr>
        <w:t xml:space="preserve">1.0   </w:t>
      </w:r>
      <w:r w:rsidR="00A54EAC" w:rsidRPr="006D1A24">
        <w:rPr>
          <w:rFonts w:ascii="Open Sans" w:hAnsi="Open Sans" w:cs="Open Sans"/>
          <w:sz w:val="24"/>
          <w:szCs w:val="20"/>
        </w:rPr>
        <w:tab/>
      </w:r>
      <w:r w:rsidR="009701E8" w:rsidRPr="006D1A24">
        <w:rPr>
          <w:rFonts w:ascii="Open Sans" w:hAnsi="Open Sans" w:cs="Open Sans"/>
          <w:sz w:val="24"/>
          <w:szCs w:val="20"/>
        </w:rPr>
        <w:tab/>
      </w:r>
      <w:r w:rsidR="00A3011B" w:rsidRPr="006D1A24">
        <w:rPr>
          <w:rFonts w:ascii="Open Sans" w:hAnsi="Open Sans" w:cs="Open Sans"/>
          <w:sz w:val="24"/>
          <w:szCs w:val="20"/>
        </w:rPr>
        <w:t xml:space="preserve">Overview - </w:t>
      </w:r>
      <w:r w:rsidR="00AE1C58" w:rsidRPr="006D1A24">
        <w:rPr>
          <w:rFonts w:ascii="Open Sans" w:hAnsi="Open Sans" w:cs="Open Sans"/>
          <w:sz w:val="24"/>
          <w:szCs w:val="20"/>
        </w:rPr>
        <w:t>Learning Environment</w:t>
      </w:r>
      <w:r w:rsidR="00AE1C58"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008C5FA1" w:rsidRPr="65CBB4CD">
        <w:rPr>
          <w:rFonts w:ascii="Open Sans" w:hAnsi="Open Sans" w:cs="Open Sans"/>
          <w:sz w:val="24"/>
          <w:szCs w:val="24"/>
        </w:rPr>
        <w:t xml:space="preserve"> </w:t>
      </w:r>
      <w:r w:rsidRPr="65CBB4CD">
        <w:rPr>
          <w:rFonts w:ascii="Open Sans" w:hAnsi="Open Sans" w:cs="Open Sans"/>
          <w:sz w:val="24"/>
          <w:szCs w:val="24"/>
        </w:rPr>
        <w:t xml:space="preserve">  </w:t>
      </w:r>
      <w:sdt>
        <w:sdtPr>
          <w:rPr>
            <w:rFonts w:ascii="Open Sans" w:hAnsi="Open Sans" w:cs="Open Sans"/>
            <w:sz w:val="24"/>
            <w:szCs w:val="24"/>
          </w:rPr>
          <w:id w:val="-106887328"/>
          <w14:checkbox>
            <w14:checked w14:val="0"/>
            <w14:checkedState w14:val="2612" w14:font="MS Gothic"/>
            <w14:uncheckedState w14:val="2610" w14:font="MS Gothic"/>
          </w14:checkbox>
        </w:sdtPr>
        <w:sdtEndPr/>
        <w:sdtContent>
          <w:r w:rsidRPr="006D1A24">
            <w:rPr>
              <w:rFonts w:ascii="Segoe UI Symbol" w:eastAsia="MS Gothic" w:hAnsi="Segoe UI Symbol" w:cs="Segoe UI Symbol"/>
              <w:sz w:val="24"/>
              <w:szCs w:val="20"/>
            </w:rPr>
            <w:t>☐</w:t>
          </w:r>
        </w:sdtContent>
      </w:sdt>
    </w:p>
    <w:p w14:paraId="2511470E" w14:textId="6D0A05F9" w:rsidR="00B07998" w:rsidRPr="00336107" w:rsidRDefault="008D17A5" w:rsidP="009701E8">
      <w:pPr>
        <w:rPr>
          <w:rFonts w:ascii="Open Sans" w:hAnsi="Open Sans" w:cs="Open Sans"/>
          <w:sz w:val="24"/>
          <w:szCs w:val="24"/>
        </w:rPr>
      </w:pPr>
      <w:r w:rsidRPr="006D1A24">
        <w:rPr>
          <w:rFonts w:ascii="Open Sans" w:hAnsi="Open Sans" w:cs="Open Sans"/>
          <w:sz w:val="24"/>
          <w:szCs w:val="20"/>
        </w:rPr>
        <w:t>2</w:t>
      </w:r>
      <w:r w:rsidR="00B07998" w:rsidRPr="65CBB4CD">
        <w:rPr>
          <w:rFonts w:ascii="Open Sans" w:hAnsi="Open Sans" w:cs="Open Sans"/>
          <w:sz w:val="24"/>
          <w:szCs w:val="24"/>
        </w:rPr>
        <w:t>.</w:t>
      </w:r>
      <w:r w:rsidRPr="006D1A24">
        <w:rPr>
          <w:rFonts w:ascii="Open Sans" w:hAnsi="Open Sans" w:cs="Open Sans"/>
          <w:sz w:val="24"/>
          <w:szCs w:val="20"/>
        </w:rPr>
        <w:t>0</w:t>
      </w:r>
      <w:r w:rsidR="00B07998" w:rsidRPr="65CBB4CD">
        <w:rPr>
          <w:rFonts w:ascii="Open Sans" w:hAnsi="Open Sans" w:cs="Open Sans"/>
          <w:sz w:val="24"/>
          <w:szCs w:val="24"/>
        </w:rPr>
        <w:t xml:space="preserve"> </w:t>
      </w:r>
      <w:r w:rsidR="008C5FA1" w:rsidRPr="006D1A24">
        <w:rPr>
          <w:rFonts w:ascii="Open Sans" w:hAnsi="Open Sans" w:cs="Open Sans"/>
          <w:sz w:val="24"/>
          <w:szCs w:val="20"/>
        </w:rPr>
        <w:tab/>
      </w:r>
      <w:r w:rsidR="004654FF" w:rsidRPr="006D1A24">
        <w:rPr>
          <w:rFonts w:ascii="Open Sans" w:hAnsi="Open Sans" w:cs="Open Sans"/>
          <w:sz w:val="24"/>
          <w:szCs w:val="20"/>
        </w:rPr>
        <w:tab/>
      </w:r>
      <w:r w:rsidR="00B07998" w:rsidRPr="006D1A24">
        <w:rPr>
          <w:rFonts w:ascii="Open Sans" w:hAnsi="Open Sans" w:cs="Open Sans"/>
          <w:sz w:val="24"/>
          <w:szCs w:val="20"/>
        </w:rPr>
        <w:t>Scientific Knowledg</w:t>
      </w:r>
      <w:r w:rsidR="005C2605" w:rsidRPr="006D1A24">
        <w:rPr>
          <w:rFonts w:ascii="Open Sans" w:hAnsi="Open Sans" w:cs="Open Sans"/>
          <w:sz w:val="24"/>
          <w:szCs w:val="20"/>
        </w:rPr>
        <w:t>e</w:t>
      </w:r>
      <w:r w:rsidR="0042459D" w:rsidRPr="006D1A24">
        <w:rPr>
          <w:rFonts w:ascii="Open Sans" w:hAnsi="Open Sans" w:cs="Open Sans"/>
          <w:sz w:val="24"/>
          <w:szCs w:val="20"/>
        </w:rPr>
        <w:tab/>
      </w:r>
      <w:r w:rsidR="0042459D" w:rsidRPr="006D1A24">
        <w:rPr>
          <w:rFonts w:ascii="Open Sans" w:hAnsi="Open Sans" w:cs="Open Sans"/>
          <w:sz w:val="24"/>
          <w:szCs w:val="20"/>
        </w:rPr>
        <w:tab/>
      </w:r>
      <w:r w:rsidR="0042459D" w:rsidRPr="006D1A24">
        <w:rPr>
          <w:rFonts w:ascii="Open Sans" w:hAnsi="Open Sans" w:cs="Open Sans"/>
          <w:sz w:val="24"/>
          <w:szCs w:val="20"/>
        </w:rPr>
        <w:tab/>
      </w:r>
      <w:r w:rsidR="0042459D" w:rsidRPr="006D1A24">
        <w:rPr>
          <w:rFonts w:ascii="Open Sans" w:hAnsi="Open Sans" w:cs="Open Sans"/>
          <w:sz w:val="24"/>
          <w:szCs w:val="20"/>
        </w:rPr>
        <w:tab/>
      </w:r>
      <w:r w:rsidR="0042459D" w:rsidRPr="006D1A24">
        <w:rPr>
          <w:rFonts w:ascii="Open Sans" w:hAnsi="Open Sans" w:cs="Open Sans"/>
          <w:sz w:val="24"/>
          <w:szCs w:val="20"/>
        </w:rPr>
        <w:tab/>
      </w:r>
      <w:r w:rsidR="00875310" w:rsidRPr="65CBB4CD">
        <w:rPr>
          <w:rFonts w:ascii="Open Sans" w:hAnsi="Open Sans" w:cs="Open Sans"/>
          <w:sz w:val="24"/>
          <w:szCs w:val="24"/>
        </w:rPr>
        <w:t xml:space="preserve"> </w:t>
      </w:r>
      <w:r w:rsidR="008D0CEA" w:rsidRPr="006D1A24">
        <w:rPr>
          <w:rFonts w:ascii="Open Sans" w:hAnsi="Open Sans" w:cs="Open Sans"/>
          <w:sz w:val="24"/>
          <w:szCs w:val="20"/>
        </w:rPr>
        <w:tab/>
      </w:r>
      <w:r w:rsidR="004249A7" w:rsidRPr="006D1A24">
        <w:rPr>
          <w:rFonts w:ascii="Open Sans" w:hAnsi="Open Sans" w:cs="Open Sans"/>
          <w:sz w:val="24"/>
          <w:szCs w:val="20"/>
        </w:rPr>
        <w:tab/>
      </w:r>
      <w:r w:rsidR="00AE1C58" w:rsidRPr="006D1A24">
        <w:rPr>
          <w:rFonts w:ascii="Open Sans" w:hAnsi="Open Sans" w:cs="Open Sans"/>
          <w:sz w:val="24"/>
          <w:szCs w:val="20"/>
        </w:rPr>
        <w:tab/>
      </w:r>
      <w:bookmarkStart w:id="0" w:name="_Hlk113851157"/>
      <w:r w:rsidR="008C5FA1" w:rsidRPr="65CBB4CD">
        <w:rPr>
          <w:rFonts w:ascii="Open Sans" w:hAnsi="Open Sans" w:cs="Open Sans"/>
          <w:sz w:val="24"/>
          <w:szCs w:val="24"/>
        </w:rPr>
        <w:t xml:space="preserve"> </w:t>
      </w:r>
      <w:r w:rsidR="004249A7" w:rsidRPr="65CBB4CD">
        <w:rPr>
          <w:rFonts w:ascii="Open Sans" w:hAnsi="Open Sans" w:cs="Open Sans"/>
          <w:sz w:val="24"/>
          <w:szCs w:val="24"/>
        </w:rPr>
        <w:t xml:space="preserve"> </w:t>
      </w:r>
      <w:r w:rsidR="00875310" w:rsidRPr="65CBB4CD">
        <w:rPr>
          <w:rFonts w:ascii="Open Sans" w:hAnsi="Open Sans" w:cs="Open Sans"/>
          <w:sz w:val="24"/>
          <w:szCs w:val="24"/>
        </w:rPr>
        <w:t xml:space="preserve"> </w:t>
      </w:r>
      <w:sdt>
        <w:sdtPr>
          <w:rPr>
            <w:rFonts w:ascii="Open Sans" w:hAnsi="Open Sans" w:cs="Open Sans"/>
            <w:sz w:val="24"/>
            <w:szCs w:val="24"/>
          </w:rPr>
          <w:id w:val="288950170"/>
          <w14:checkbox>
            <w14:checked w14:val="0"/>
            <w14:checkedState w14:val="2612" w14:font="MS Gothic"/>
            <w14:uncheckedState w14:val="2610" w14:font="MS Gothic"/>
          </w14:checkbox>
        </w:sdtPr>
        <w:sdtEndPr/>
        <w:sdtContent>
          <w:r w:rsidR="00875310" w:rsidRPr="006D1A24">
            <w:rPr>
              <w:rFonts w:ascii="Segoe UI Symbol" w:eastAsia="MS Gothic" w:hAnsi="Segoe UI Symbol" w:cs="Segoe UI Symbol"/>
              <w:sz w:val="24"/>
              <w:szCs w:val="20"/>
            </w:rPr>
            <w:t>☐</w:t>
          </w:r>
        </w:sdtContent>
      </w:sdt>
    </w:p>
    <w:bookmarkEnd w:id="0"/>
    <w:p w14:paraId="0F1C4883" w14:textId="6814478E" w:rsidR="00B07998" w:rsidRPr="00336107" w:rsidRDefault="008D17A5" w:rsidP="009701E8">
      <w:pPr>
        <w:rPr>
          <w:rFonts w:ascii="Open Sans" w:hAnsi="Open Sans" w:cs="Open Sans"/>
          <w:sz w:val="24"/>
          <w:szCs w:val="24"/>
        </w:rPr>
      </w:pPr>
      <w:r w:rsidRPr="006D1A24">
        <w:rPr>
          <w:rFonts w:ascii="Open Sans" w:hAnsi="Open Sans" w:cs="Open Sans"/>
          <w:sz w:val="24"/>
          <w:szCs w:val="20"/>
        </w:rPr>
        <w:t>3.0</w:t>
      </w:r>
      <w:r w:rsidR="004654FF" w:rsidRPr="006D1A24">
        <w:rPr>
          <w:rFonts w:ascii="Open Sans" w:hAnsi="Open Sans" w:cs="Open Sans"/>
          <w:sz w:val="24"/>
          <w:szCs w:val="20"/>
        </w:rPr>
        <w:tab/>
      </w:r>
      <w:r w:rsidR="008C5FA1" w:rsidRPr="006D1A24">
        <w:rPr>
          <w:rFonts w:ascii="Open Sans" w:hAnsi="Open Sans" w:cs="Open Sans"/>
          <w:sz w:val="24"/>
          <w:szCs w:val="20"/>
        </w:rPr>
        <w:tab/>
      </w:r>
      <w:r w:rsidR="00B07998" w:rsidRPr="006D1A24">
        <w:rPr>
          <w:rFonts w:ascii="Open Sans" w:hAnsi="Open Sans" w:cs="Open Sans"/>
          <w:sz w:val="24"/>
          <w:szCs w:val="20"/>
        </w:rPr>
        <w:t>Technical Skills: Development &amp; Application</w:t>
      </w:r>
      <w:r w:rsidR="0042459D" w:rsidRPr="006D1A24">
        <w:rPr>
          <w:rFonts w:ascii="Open Sans" w:hAnsi="Open Sans" w:cs="Open Sans"/>
          <w:sz w:val="24"/>
          <w:szCs w:val="20"/>
        </w:rPr>
        <w:tab/>
      </w:r>
      <w:r w:rsidR="0042459D" w:rsidRPr="65CBB4CD">
        <w:rPr>
          <w:rFonts w:ascii="Open Sans" w:hAnsi="Open Sans" w:cs="Open Sans"/>
          <w:sz w:val="24"/>
          <w:szCs w:val="24"/>
        </w:rPr>
        <w:t xml:space="preserve"> </w:t>
      </w:r>
      <w:r w:rsidR="0042459D" w:rsidRPr="006D1A24">
        <w:rPr>
          <w:rFonts w:ascii="Open Sans" w:hAnsi="Open Sans" w:cs="Open Sans"/>
          <w:sz w:val="24"/>
          <w:szCs w:val="20"/>
        </w:rPr>
        <w:tab/>
      </w:r>
      <w:r w:rsidR="008D0CEA" w:rsidRPr="006D1A24">
        <w:rPr>
          <w:rFonts w:ascii="Open Sans" w:hAnsi="Open Sans" w:cs="Open Sans"/>
          <w:sz w:val="24"/>
          <w:szCs w:val="20"/>
        </w:rPr>
        <w:tab/>
      </w:r>
      <w:r w:rsidR="004249A7" w:rsidRPr="006D1A24">
        <w:rPr>
          <w:rFonts w:ascii="Open Sans" w:hAnsi="Open Sans" w:cs="Open Sans"/>
          <w:sz w:val="24"/>
          <w:szCs w:val="20"/>
        </w:rPr>
        <w:tab/>
      </w:r>
      <w:r w:rsidR="00AE1C58" w:rsidRPr="006D1A24">
        <w:rPr>
          <w:rFonts w:ascii="Open Sans" w:hAnsi="Open Sans" w:cs="Open Sans"/>
          <w:sz w:val="24"/>
          <w:szCs w:val="20"/>
        </w:rPr>
        <w:tab/>
      </w:r>
      <w:r w:rsidR="008C5FA1" w:rsidRPr="65CBB4CD">
        <w:rPr>
          <w:rFonts w:ascii="Open Sans" w:hAnsi="Open Sans" w:cs="Open Sans"/>
          <w:sz w:val="24"/>
          <w:szCs w:val="24"/>
        </w:rPr>
        <w:t xml:space="preserve"> </w:t>
      </w:r>
      <w:r w:rsidR="00875310" w:rsidRPr="65CBB4CD">
        <w:rPr>
          <w:rFonts w:ascii="Open Sans" w:hAnsi="Open Sans" w:cs="Open Sans"/>
          <w:sz w:val="24"/>
          <w:szCs w:val="24"/>
        </w:rPr>
        <w:t xml:space="preserve">  </w:t>
      </w:r>
      <w:sdt>
        <w:sdtPr>
          <w:rPr>
            <w:rFonts w:ascii="Open Sans" w:hAnsi="Open Sans" w:cs="Open Sans"/>
            <w:sz w:val="24"/>
            <w:szCs w:val="24"/>
          </w:rPr>
          <w:id w:val="-1566483060"/>
          <w14:checkbox>
            <w14:checked w14:val="0"/>
            <w14:checkedState w14:val="2612" w14:font="MS Gothic"/>
            <w14:uncheckedState w14:val="2610" w14:font="MS Gothic"/>
          </w14:checkbox>
        </w:sdtPr>
        <w:sdtEndPr/>
        <w:sdtContent>
          <w:r w:rsidR="008C5FA1" w:rsidRPr="006D1A24">
            <w:rPr>
              <w:rFonts w:ascii="MS Gothic" w:eastAsia="MS Gothic" w:hAnsi="MS Gothic" w:cs="Open Sans" w:hint="eastAsia"/>
              <w:sz w:val="24"/>
              <w:szCs w:val="20"/>
            </w:rPr>
            <w:t>☐</w:t>
          </w:r>
        </w:sdtContent>
      </w:sdt>
    </w:p>
    <w:p w14:paraId="0AA64BFD" w14:textId="1BBE3EC6" w:rsidR="00B07998" w:rsidRPr="00336107" w:rsidRDefault="008D17A5" w:rsidP="009701E8">
      <w:pPr>
        <w:rPr>
          <w:rFonts w:ascii="Open Sans" w:hAnsi="Open Sans" w:cs="Open Sans"/>
          <w:sz w:val="24"/>
          <w:szCs w:val="24"/>
        </w:rPr>
      </w:pPr>
      <w:r w:rsidRPr="006D1A24">
        <w:rPr>
          <w:rFonts w:ascii="Open Sans" w:hAnsi="Open Sans" w:cs="Open Sans"/>
          <w:sz w:val="24"/>
          <w:szCs w:val="20"/>
        </w:rPr>
        <w:t>4.0</w:t>
      </w:r>
      <w:r w:rsidR="00B07998" w:rsidRPr="65CBB4CD">
        <w:rPr>
          <w:rFonts w:ascii="Open Sans" w:hAnsi="Open Sans" w:cs="Open Sans"/>
          <w:sz w:val="24"/>
          <w:szCs w:val="24"/>
        </w:rPr>
        <w:t xml:space="preserve"> </w:t>
      </w:r>
      <w:r w:rsidR="008C5FA1" w:rsidRPr="006D1A24">
        <w:rPr>
          <w:rFonts w:ascii="Open Sans" w:hAnsi="Open Sans" w:cs="Open Sans"/>
          <w:sz w:val="24"/>
          <w:szCs w:val="20"/>
        </w:rPr>
        <w:tab/>
      </w:r>
      <w:r w:rsidR="004654FF" w:rsidRPr="006D1A24">
        <w:rPr>
          <w:rFonts w:ascii="Open Sans" w:hAnsi="Open Sans" w:cs="Open Sans"/>
          <w:sz w:val="24"/>
          <w:szCs w:val="20"/>
        </w:rPr>
        <w:tab/>
      </w:r>
      <w:r w:rsidR="00B07998" w:rsidRPr="006D1A24">
        <w:rPr>
          <w:rFonts w:ascii="Open Sans" w:hAnsi="Open Sans" w:cs="Open Sans"/>
          <w:sz w:val="24"/>
          <w:szCs w:val="20"/>
        </w:rPr>
        <w:t>Application of Knowledge &amp; Skills: Interdisciplinary</w:t>
      </w:r>
      <w:r w:rsidR="008D0CEA" w:rsidRPr="006D1A24">
        <w:rPr>
          <w:rFonts w:ascii="Open Sans" w:hAnsi="Open Sans" w:cs="Open Sans"/>
          <w:sz w:val="24"/>
          <w:szCs w:val="20"/>
        </w:rPr>
        <w:t xml:space="preserve"> and Multidisciplinary</w:t>
      </w:r>
      <w:r w:rsidR="00875310" w:rsidRPr="65CBB4CD">
        <w:rPr>
          <w:rFonts w:ascii="Open Sans" w:hAnsi="Open Sans" w:cs="Open Sans"/>
          <w:sz w:val="24"/>
          <w:szCs w:val="24"/>
        </w:rPr>
        <w:t xml:space="preserve">  </w:t>
      </w:r>
      <w:sdt>
        <w:sdtPr>
          <w:rPr>
            <w:rFonts w:ascii="Open Sans" w:hAnsi="Open Sans" w:cs="Open Sans"/>
            <w:sz w:val="24"/>
            <w:szCs w:val="24"/>
          </w:rPr>
          <w:id w:val="1770354623"/>
          <w14:checkbox>
            <w14:checked w14:val="0"/>
            <w14:checkedState w14:val="2612" w14:font="MS Gothic"/>
            <w14:uncheckedState w14:val="2610" w14:font="MS Gothic"/>
          </w14:checkbox>
        </w:sdtPr>
        <w:sdtEndPr/>
        <w:sdtContent>
          <w:r w:rsidR="00875310" w:rsidRPr="006D1A24">
            <w:rPr>
              <w:rFonts w:ascii="Segoe UI Symbol" w:eastAsia="MS Gothic" w:hAnsi="Segoe UI Symbol" w:cs="Segoe UI Symbol"/>
              <w:sz w:val="24"/>
              <w:szCs w:val="20"/>
            </w:rPr>
            <w:t>☐</w:t>
          </w:r>
        </w:sdtContent>
      </w:sdt>
    </w:p>
    <w:p w14:paraId="60EB4B41" w14:textId="1694B6BF" w:rsidR="00B07998" w:rsidRPr="00336107" w:rsidRDefault="008D17A5" w:rsidP="009701E8">
      <w:pPr>
        <w:rPr>
          <w:rFonts w:ascii="Open Sans" w:hAnsi="Open Sans" w:cs="Open Sans"/>
          <w:sz w:val="24"/>
          <w:szCs w:val="24"/>
        </w:rPr>
      </w:pPr>
      <w:r w:rsidRPr="006D1A24">
        <w:rPr>
          <w:rFonts w:ascii="Open Sans" w:hAnsi="Open Sans" w:cs="Open Sans"/>
          <w:sz w:val="24"/>
          <w:szCs w:val="20"/>
        </w:rPr>
        <w:t>5.0</w:t>
      </w:r>
      <w:r w:rsidR="00B07998" w:rsidRPr="65CBB4CD">
        <w:rPr>
          <w:rFonts w:ascii="Open Sans" w:hAnsi="Open Sans" w:cs="Open Sans"/>
          <w:sz w:val="24"/>
          <w:szCs w:val="24"/>
        </w:rPr>
        <w:t xml:space="preserve"> </w:t>
      </w:r>
      <w:r w:rsidR="004654FF" w:rsidRPr="006D1A24">
        <w:rPr>
          <w:rFonts w:ascii="Open Sans" w:hAnsi="Open Sans" w:cs="Open Sans"/>
          <w:sz w:val="24"/>
          <w:szCs w:val="20"/>
        </w:rPr>
        <w:tab/>
      </w:r>
      <w:r w:rsidR="008C5FA1" w:rsidRPr="006D1A24">
        <w:rPr>
          <w:rFonts w:ascii="Open Sans" w:hAnsi="Open Sans" w:cs="Open Sans"/>
          <w:sz w:val="24"/>
          <w:szCs w:val="20"/>
        </w:rPr>
        <w:tab/>
      </w:r>
      <w:r w:rsidR="00B07998" w:rsidRPr="006D1A24">
        <w:rPr>
          <w:rFonts w:ascii="Open Sans" w:hAnsi="Open Sans" w:cs="Open Sans"/>
          <w:sz w:val="24"/>
          <w:szCs w:val="20"/>
        </w:rPr>
        <w:t>Research</w:t>
      </w:r>
      <w:r w:rsidR="005C2605" w:rsidRPr="006D1A24">
        <w:rPr>
          <w:rFonts w:ascii="Open Sans" w:hAnsi="Open Sans" w:cs="Open Sans"/>
          <w:sz w:val="24"/>
          <w:szCs w:val="20"/>
        </w:rPr>
        <w:t xml:space="preserve"> Skills and Experience</w:t>
      </w:r>
      <w:r w:rsidR="0042459D" w:rsidRPr="006D1A24">
        <w:rPr>
          <w:rFonts w:ascii="Open Sans" w:hAnsi="Open Sans" w:cs="Open Sans"/>
          <w:sz w:val="24"/>
          <w:szCs w:val="20"/>
        </w:rPr>
        <w:tab/>
      </w:r>
      <w:r w:rsidR="0042459D" w:rsidRPr="006D1A24">
        <w:rPr>
          <w:rFonts w:ascii="Open Sans" w:hAnsi="Open Sans" w:cs="Open Sans"/>
          <w:sz w:val="24"/>
          <w:szCs w:val="20"/>
        </w:rPr>
        <w:tab/>
      </w:r>
      <w:r w:rsidR="0042459D" w:rsidRPr="006D1A24">
        <w:rPr>
          <w:rFonts w:ascii="Open Sans" w:hAnsi="Open Sans" w:cs="Open Sans"/>
          <w:sz w:val="24"/>
          <w:szCs w:val="20"/>
        </w:rPr>
        <w:tab/>
      </w:r>
      <w:r w:rsidR="0042459D" w:rsidRPr="006D1A24">
        <w:rPr>
          <w:rFonts w:ascii="Open Sans" w:hAnsi="Open Sans" w:cs="Open Sans"/>
          <w:sz w:val="24"/>
          <w:szCs w:val="20"/>
        </w:rPr>
        <w:tab/>
      </w:r>
      <w:r w:rsidR="008D0CEA" w:rsidRPr="006D1A24">
        <w:rPr>
          <w:rFonts w:ascii="Open Sans" w:hAnsi="Open Sans" w:cs="Open Sans"/>
          <w:sz w:val="24"/>
          <w:szCs w:val="20"/>
        </w:rPr>
        <w:tab/>
      </w:r>
      <w:r w:rsidR="00AE1C58" w:rsidRPr="006D1A24">
        <w:rPr>
          <w:rFonts w:ascii="Open Sans" w:hAnsi="Open Sans" w:cs="Open Sans"/>
          <w:sz w:val="24"/>
          <w:szCs w:val="20"/>
        </w:rPr>
        <w:tab/>
      </w:r>
      <w:r w:rsidR="008C5FA1" w:rsidRPr="006D1A24">
        <w:rPr>
          <w:rFonts w:ascii="Open Sans" w:hAnsi="Open Sans" w:cs="Open Sans"/>
          <w:sz w:val="24"/>
          <w:szCs w:val="20"/>
        </w:rPr>
        <w:tab/>
      </w:r>
      <w:r w:rsidR="008C5FA1" w:rsidRPr="65CBB4CD">
        <w:rPr>
          <w:rFonts w:ascii="Open Sans" w:hAnsi="Open Sans" w:cs="Open Sans"/>
          <w:sz w:val="24"/>
          <w:szCs w:val="24"/>
        </w:rPr>
        <w:t xml:space="preserve"> </w:t>
      </w:r>
      <w:r w:rsidR="00875310" w:rsidRPr="65CBB4CD">
        <w:rPr>
          <w:rFonts w:ascii="Open Sans" w:hAnsi="Open Sans" w:cs="Open Sans"/>
          <w:sz w:val="24"/>
          <w:szCs w:val="24"/>
        </w:rPr>
        <w:t xml:space="preserve">  </w:t>
      </w:r>
      <w:sdt>
        <w:sdtPr>
          <w:rPr>
            <w:rFonts w:ascii="Open Sans" w:hAnsi="Open Sans" w:cs="Open Sans"/>
            <w:sz w:val="24"/>
            <w:szCs w:val="24"/>
          </w:rPr>
          <w:id w:val="-1389028249"/>
          <w14:checkbox>
            <w14:checked w14:val="0"/>
            <w14:checkedState w14:val="2612" w14:font="MS Gothic"/>
            <w14:uncheckedState w14:val="2610" w14:font="MS Gothic"/>
          </w14:checkbox>
        </w:sdtPr>
        <w:sdtEndPr/>
        <w:sdtContent>
          <w:r w:rsidR="00875310" w:rsidRPr="006D1A24">
            <w:rPr>
              <w:rFonts w:ascii="Segoe UI Symbol" w:eastAsia="MS Gothic" w:hAnsi="Segoe UI Symbol" w:cs="Segoe UI Symbol"/>
              <w:sz w:val="24"/>
              <w:szCs w:val="20"/>
            </w:rPr>
            <w:t>☐</w:t>
          </w:r>
        </w:sdtContent>
      </w:sdt>
    </w:p>
    <w:p w14:paraId="1E1601EE" w14:textId="0BC97AEF" w:rsidR="00B07998" w:rsidRPr="00896E95" w:rsidRDefault="00F84EAE" w:rsidP="009701E8">
      <w:pPr>
        <w:rPr>
          <w:rFonts w:ascii="Open Sans" w:hAnsi="Open Sans" w:cs="Open Sans"/>
          <w:sz w:val="24"/>
          <w:szCs w:val="24"/>
        </w:rPr>
      </w:pPr>
      <w:r w:rsidRPr="006D1A24">
        <w:rPr>
          <w:rFonts w:ascii="Open Sans" w:hAnsi="Open Sans" w:cs="Open Sans"/>
          <w:sz w:val="24"/>
          <w:szCs w:val="20"/>
        </w:rPr>
        <w:t>6.0</w:t>
      </w:r>
      <w:r w:rsidR="004654FF" w:rsidRPr="65CBB4CD">
        <w:rPr>
          <w:rFonts w:ascii="Open Sans" w:hAnsi="Open Sans" w:cs="Open Sans"/>
          <w:sz w:val="24"/>
          <w:szCs w:val="24"/>
        </w:rPr>
        <w:t xml:space="preserve"> </w:t>
      </w:r>
      <w:r w:rsidR="004654FF" w:rsidRPr="006D1A24">
        <w:rPr>
          <w:rFonts w:ascii="Open Sans" w:hAnsi="Open Sans" w:cs="Open Sans"/>
          <w:sz w:val="24"/>
          <w:szCs w:val="20"/>
        </w:rPr>
        <w:tab/>
      </w:r>
      <w:r w:rsidR="008C5FA1" w:rsidRPr="006D1A24">
        <w:rPr>
          <w:rFonts w:ascii="Open Sans" w:hAnsi="Open Sans" w:cs="Open Sans"/>
          <w:sz w:val="24"/>
          <w:szCs w:val="20"/>
        </w:rPr>
        <w:tab/>
      </w:r>
      <w:r w:rsidR="00DA76F0" w:rsidRPr="006D1A24">
        <w:rPr>
          <w:rFonts w:ascii="Open Sans" w:hAnsi="Open Sans" w:cs="Open Sans"/>
          <w:sz w:val="24"/>
          <w:szCs w:val="20"/>
        </w:rPr>
        <w:t>Professional Development</w:t>
      </w:r>
      <w:r w:rsidR="0042459D" w:rsidRPr="006D1A24">
        <w:rPr>
          <w:rFonts w:ascii="Open Sans" w:hAnsi="Open Sans" w:cs="Open Sans"/>
          <w:sz w:val="24"/>
          <w:szCs w:val="20"/>
        </w:rPr>
        <w:tab/>
      </w:r>
      <w:r w:rsidR="0042459D" w:rsidRPr="006D1A24">
        <w:rPr>
          <w:rFonts w:ascii="Open Sans" w:hAnsi="Open Sans" w:cs="Open Sans"/>
          <w:sz w:val="24"/>
          <w:szCs w:val="20"/>
        </w:rPr>
        <w:tab/>
      </w:r>
      <w:r w:rsidR="00D96B6D" w:rsidRPr="006D1A24">
        <w:rPr>
          <w:rFonts w:ascii="Open Sans" w:hAnsi="Open Sans" w:cs="Open Sans"/>
          <w:sz w:val="24"/>
          <w:szCs w:val="20"/>
        </w:rPr>
        <w:tab/>
      </w:r>
      <w:r w:rsidR="0042459D" w:rsidRPr="006D1A24">
        <w:rPr>
          <w:rFonts w:ascii="Open Sans" w:hAnsi="Open Sans" w:cs="Open Sans"/>
          <w:sz w:val="24"/>
          <w:szCs w:val="20"/>
        </w:rPr>
        <w:tab/>
      </w:r>
      <w:r w:rsidR="008D0CEA" w:rsidRPr="006D1A24">
        <w:rPr>
          <w:rFonts w:ascii="Open Sans" w:hAnsi="Open Sans" w:cs="Open Sans"/>
          <w:sz w:val="24"/>
          <w:szCs w:val="20"/>
        </w:rPr>
        <w:tab/>
      </w:r>
      <w:r w:rsidR="00AE1C58" w:rsidRPr="006D1A24">
        <w:rPr>
          <w:rFonts w:ascii="Open Sans" w:hAnsi="Open Sans" w:cs="Open Sans"/>
          <w:sz w:val="24"/>
          <w:szCs w:val="20"/>
        </w:rPr>
        <w:tab/>
      </w:r>
      <w:r w:rsidR="00382DED" w:rsidRPr="006D1A24">
        <w:rPr>
          <w:rFonts w:ascii="Open Sans" w:hAnsi="Open Sans" w:cs="Open Sans"/>
          <w:sz w:val="24"/>
          <w:szCs w:val="20"/>
        </w:rPr>
        <w:tab/>
      </w:r>
      <w:r w:rsidR="008C5FA1" w:rsidRPr="65CBB4CD">
        <w:rPr>
          <w:rFonts w:ascii="Open Sans" w:hAnsi="Open Sans" w:cs="Open Sans"/>
          <w:sz w:val="24"/>
          <w:szCs w:val="24"/>
        </w:rPr>
        <w:t xml:space="preserve"> </w:t>
      </w:r>
      <w:r w:rsidR="0042459D" w:rsidRPr="65CBB4CD">
        <w:rPr>
          <w:rFonts w:ascii="Open Sans" w:hAnsi="Open Sans" w:cs="Open Sans"/>
          <w:sz w:val="24"/>
          <w:szCs w:val="24"/>
        </w:rPr>
        <w:t xml:space="preserve"> </w:t>
      </w:r>
      <w:r w:rsidR="00875310" w:rsidRPr="65CBB4CD">
        <w:rPr>
          <w:rFonts w:ascii="Open Sans" w:hAnsi="Open Sans" w:cs="Open Sans"/>
          <w:sz w:val="24"/>
          <w:szCs w:val="24"/>
        </w:rPr>
        <w:t xml:space="preserve"> </w:t>
      </w:r>
      <w:bookmarkStart w:id="1" w:name="_Hlk97679944"/>
      <w:sdt>
        <w:sdtPr>
          <w:rPr>
            <w:rFonts w:ascii="Open Sans" w:hAnsi="Open Sans" w:cs="Open Sans"/>
            <w:sz w:val="24"/>
            <w:szCs w:val="24"/>
          </w:rPr>
          <w:id w:val="-1697387598"/>
          <w14:checkbox>
            <w14:checked w14:val="0"/>
            <w14:checkedState w14:val="2612" w14:font="MS Gothic"/>
            <w14:uncheckedState w14:val="2610" w14:font="MS Gothic"/>
          </w14:checkbox>
        </w:sdtPr>
        <w:sdtEndPr/>
        <w:sdtContent>
          <w:r w:rsidR="00D96B6D" w:rsidRPr="006D1A24">
            <w:rPr>
              <w:rFonts w:ascii="Segoe UI Symbol" w:eastAsia="MS Gothic" w:hAnsi="Segoe UI Symbol" w:cs="Segoe UI Symbol"/>
              <w:sz w:val="24"/>
              <w:szCs w:val="20"/>
            </w:rPr>
            <w:t>☐</w:t>
          </w:r>
        </w:sdtContent>
      </w:sdt>
      <w:bookmarkEnd w:id="1"/>
    </w:p>
    <w:p w14:paraId="103A14DE" w14:textId="268E005D" w:rsidR="002F6104" w:rsidRPr="00896E95" w:rsidRDefault="002F6104" w:rsidP="002F6104">
      <w:pPr>
        <w:rPr>
          <w:rFonts w:ascii="Open Sans" w:hAnsi="Open Sans" w:cs="Open Sans"/>
          <w:sz w:val="24"/>
          <w:szCs w:val="24"/>
        </w:rPr>
      </w:pPr>
      <w:r w:rsidRPr="006D1A24">
        <w:rPr>
          <w:rFonts w:ascii="Open Sans" w:hAnsi="Open Sans" w:cs="Open Sans"/>
          <w:sz w:val="24"/>
          <w:szCs w:val="20"/>
        </w:rPr>
        <w:t>7.0</w:t>
      </w:r>
      <w:r w:rsidRPr="65CBB4CD">
        <w:rPr>
          <w:rFonts w:ascii="Open Sans" w:hAnsi="Open Sans" w:cs="Open Sans"/>
          <w:sz w:val="24"/>
          <w:szCs w:val="24"/>
        </w:rPr>
        <w:t xml:space="preserve"> </w:t>
      </w:r>
      <w:r w:rsidRPr="006D1A24">
        <w:rPr>
          <w:rFonts w:ascii="Open Sans" w:hAnsi="Open Sans" w:cs="Open Sans"/>
          <w:sz w:val="24"/>
          <w:szCs w:val="20"/>
        </w:rPr>
        <w:tab/>
      </w:r>
      <w:r w:rsidRPr="006D1A24">
        <w:rPr>
          <w:rFonts w:ascii="Open Sans" w:hAnsi="Open Sans" w:cs="Open Sans"/>
          <w:sz w:val="24"/>
          <w:szCs w:val="20"/>
        </w:rPr>
        <w:tab/>
      </w:r>
      <w:r w:rsidR="00896E95" w:rsidRPr="006D1A24">
        <w:rPr>
          <w:rFonts w:ascii="Open Sans" w:hAnsi="Open Sans" w:cs="Open Sans"/>
          <w:sz w:val="24"/>
          <w:szCs w:val="20"/>
        </w:rPr>
        <w:t>Equality, Diversity and Inclusion</w:t>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65CBB4CD">
        <w:rPr>
          <w:rFonts w:ascii="Open Sans" w:hAnsi="Open Sans" w:cs="Open Sans"/>
          <w:sz w:val="24"/>
          <w:szCs w:val="24"/>
        </w:rPr>
        <w:t xml:space="preserve">   </w:t>
      </w:r>
      <w:sdt>
        <w:sdtPr>
          <w:rPr>
            <w:rFonts w:ascii="Open Sans" w:hAnsi="Open Sans" w:cs="Open Sans"/>
            <w:sz w:val="24"/>
            <w:szCs w:val="24"/>
          </w:rPr>
          <w:id w:val="-154915080"/>
          <w14:checkbox>
            <w14:checked w14:val="0"/>
            <w14:checkedState w14:val="2612" w14:font="MS Gothic"/>
            <w14:uncheckedState w14:val="2610" w14:font="MS Gothic"/>
          </w14:checkbox>
        </w:sdtPr>
        <w:sdtEndPr/>
        <w:sdtContent>
          <w:r w:rsidRPr="006D1A24">
            <w:rPr>
              <w:rFonts w:ascii="Segoe UI Symbol" w:eastAsia="MS Gothic" w:hAnsi="Segoe UI Symbol" w:cs="Segoe UI Symbol"/>
              <w:sz w:val="24"/>
              <w:szCs w:val="20"/>
            </w:rPr>
            <w:t>☐</w:t>
          </w:r>
        </w:sdtContent>
      </w:sdt>
    </w:p>
    <w:p w14:paraId="2FD7D192" w14:textId="6C32587F" w:rsidR="002F6104" w:rsidRPr="00896E95" w:rsidRDefault="002F6104" w:rsidP="002F6104">
      <w:pPr>
        <w:rPr>
          <w:rFonts w:ascii="Open Sans" w:hAnsi="Open Sans" w:cs="Open Sans"/>
          <w:sz w:val="24"/>
          <w:szCs w:val="24"/>
        </w:rPr>
      </w:pPr>
      <w:r w:rsidRPr="006D1A24">
        <w:rPr>
          <w:rFonts w:ascii="Open Sans" w:hAnsi="Open Sans" w:cs="Open Sans"/>
          <w:sz w:val="24"/>
          <w:szCs w:val="20"/>
        </w:rPr>
        <w:t xml:space="preserve">8.0 </w:t>
      </w:r>
      <w:r w:rsidRPr="65CBB4CD">
        <w:rPr>
          <w:rFonts w:ascii="Open Sans" w:hAnsi="Open Sans" w:cs="Open Sans"/>
          <w:sz w:val="24"/>
          <w:szCs w:val="24"/>
        </w:rPr>
        <w:t xml:space="preserve"> </w:t>
      </w:r>
      <w:r w:rsidRPr="006D1A24">
        <w:rPr>
          <w:rFonts w:ascii="Open Sans" w:hAnsi="Open Sans" w:cs="Open Sans"/>
          <w:sz w:val="24"/>
          <w:szCs w:val="20"/>
        </w:rPr>
        <w:tab/>
      </w:r>
      <w:r w:rsidRPr="006D1A24">
        <w:rPr>
          <w:rFonts w:ascii="Open Sans" w:hAnsi="Open Sans" w:cs="Open Sans"/>
          <w:sz w:val="24"/>
          <w:szCs w:val="20"/>
        </w:rPr>
        <w:tab/>
      </w:r>
      <w:r w:rsidR="00896E95" w:rsidRPr="006D1A24">
        <w:rPr>
          <w:rFonts w:ascii="Open Sans" w:hAnsi="Open Sans" w:cs="Open Sans"/>
          <w:sz w:val="24"/>
          <w:szCs w:val="20"/>
        </w:rPr>
        <w:t>Climate Change and Sustainability</w:t>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006D1A24">
        <w:rPr>
          <w:rFonts w:ascii="Open Sans" w:hAnsi="Open Sans" w:cs="Open Sans"/>
          <w:sz w:val="24"/>
          <w:szCs w:val="20"/>
        </w:rPr>
        <w:tab/>
      </w:r>
      <w:r w:rsidRPr="65CBB4CD">
        <w:rPr>
          <w:rFonts w:ascii="Open Sans" w:hAnsi="Open Sans" w:cs="Open Sans"/>
          <w:sz w:val="24"/>
          <w:szCs w:val="24"/>
        </w:rPr>
        <w:t xml:space="preserve">   </w:t>
      </w:r>
      <w:sdt>
        <w:sdtPr>
          <w:rPr>
            <w:rFonts w:ascii="Open Sans" w:hAnsi="Open Sans" w:cs="Open Sans"/>
            <w:sz w:val="24"/>
            <w:szCs w:val="24"/>
          </w:rPr>
          <w:id w:val="818541063"/>
          <w14:checkbox>
            <w14:checked w14:val="0"/>
            <w14:checkedState w14:val="2612" w14:font="MS Gothic"/>
            <w14:uncheckedState w14:val="2610" w14:font="MS Gothic"/>
          </w14:checkbox>
        </w:sdtPr>
        <w:sdtEndPr/>
        <w:sdtContent>
          <w:r w:rsidRPr="006D1A24">
            <w:rPr>
              <w:rFonts w:ascii="Segoe UI Symbol" w:eastAsia="MS Gothic" w:hAnsi="Segoe UI Symbol" w:cs="Segoe UI Symbol"/>
              <w:sz w:val="24"/>
              <w:szCs w:val="20"/>
            </w:rPr>
            <w:t>☐</w:t>
          </w:r>
        </w:sdtContent>
      </w:sdt>
    </w:p>
    <w:p w14:paraId="305125E2" w14:textId="417B85D7" w:rsidR="00875310" w:rsidRPr="00C76B04" w:rsidRDefault="00896E95" w:rsidP="009701E8">
      <w:pPr>
        <w:rPr>
          <w:rFonts w:ascii="Open Sans" w:hAnsi="Open Sans" w:cs="Open Sans"/>
          <w:sz w:val="24"/>
          <w:szCs w:val="24"/>
        </w:rPr>
      </w:pPr>
      <w:r w:rsidRPr="006D1A24">
        <w:rPr>
          <w:rFonts w:ascii="Open Sans" w:hAnsi="Open Sans" w:cs="Open Sans"/>
          <w:sz w:val="24"/>
          <w:szCs w:val="20"/>
        </w:rPr>
        <w:t>9</w:t>
      </w:r>
      <w:r w:rsidR="000B4627" w:rsidRPr="006D1A24">
        <w:rPr>
          <w:rFonts w:ascii="Open Sans" w:hAnsi="Open Sans" w:cs="Open Sans"/>
          <w:sz w:val="24"/>
          <w:szCs w:val="20"/>
        </w:rPr>
        <w:t>.0</w:t>
      </w:r>
      <w:r w:rsidR="000B4627" w:rsidRPr="006D1A24">
        <w:rPr>
          <w:rFonts w:ascii="Open Sans" w:hAnsi="Open Sans" w:cs="Open Sans"/>
          <w:sz w:val="24"/>
          <w:szCs w:val="20"/>
        </w:rPr>
        <w:tab/>
      </w:r>
      <w:r w:rsidR="008C5FA1" w:rsidRPr="006D1A24">
        <w:rPr>
          <w:rFonts w:ascii="Open Sans" w:hAnsi="Open Sans" w:cs="Open Sans"/>
          <w:sz w:val="24"/>
          <w:szCs w:val="20"/>
        </w:rPr>
        <w:tab/>
      </w:r>
      <w:r w:rsidR="00E2699E" w:rsidRPr="006D1A24">
        <w:rPr>
          <w:rFonts w:ascii="Open Sans" w:hAnsi="Open Sans" w:cs="Open Sans"/>
          <w:sz w:val="24"/>
          <w:szCs w:val="20"/>
        </w:rPr>
        <w:t xml:space="preserve">Staff Profiles, </w:t>
      </w:r>
      <w:r w:rsidR="00875310" w:rsidRPr="006D1A24">
        <w:rPr>
          <w:rFonts w:ascii="Open Sans" w:hAnsi="Open Sans" w:cs="Open Sans"/>
          <w:sz w:val="24"/>
          <w:szCs w:val="20"/>
        </w:rPr>
        <w:t>Professional Accreditation</w:t>
      </w:r>
      <w:r w:rsidR="00E2699E" w:rsidRPr="65CBB4CD">
        <w:rPr>
          <w:rFonts w:ascii="Open Sans" w:hAnsi="Open Sans" w:cs="Open Sans"/>
          <w:sz w:val="24"/>
          <w:szCs w:val="24"/>
        </w:rPr>
        <w:t>,</w:t>
      </w:r>
      <w:r w:rsidR="00875310" w:rsidRPr="006D1A24">
        <w:rPr>
          <w:rFonts w:ascii="Open Sans" w:hAnsi="Open Sans" w:cs="Open Sans"/>
          <w:sz w:val="24"/>
          <w:szCs w:val="20"/>
        </w:rPr>
        <w:t xml:space="preserve"> and Affiliations</w:t>
      </w:r>
      <w:r w:rsidR="00D96B6D" w:rsidRPr="006D1A24">
        <w:rPr>
          <w:rFonts w:ascii="Open Sans" w:hAnsi="Open Sans" w:cs="Open Sans"/>
          <w:sz w:val="24"/>
          <w:szCs w:val="20"/>
        </w:rPr>
        <w:tab/>
      </w:r>
      <w:r w:rsidR="00D96B6D" w:rsidRPr="006D1A24">
        <w:rPr>
          <w:rFonts w:ascii="Open Sans" w:hAnsi="Open Sans" w:cs="Open Sans"/>
          <w:sz w:val="24"/>
          <w:szCs w:val="20"/>
        </w:rPr>
        <w:tab/>
      </w:r>
      <w:r w:rsidR="008C5FA1" w:rsidRPr="65CBB4CD">
        <w:rPr>
          <w:rFonts w:ascii="Open Sans" w:hAnsi="Open Sans" w:cs="Open Sans"/>
          <w:sz w:val="24"/>
          <w:szCs w:val="24"/>
        </w:rPr>
        <w:t xml:space="preserve">     </w:t>
      </w:r>
      <w:r w:rsidR="008D0CEA" w:rsidRPr="006D1A24">
        <w:rPr>
          <w:rFonts w:ascii="Open Sans" w:hAnsi="Open Sans" w:cs="Open Sans"/>
          <w:sz w:val="24"/>
          <w:szCs w:val="20"/>
        </w:rPr>
        <w:tab/>
      </w:r>
      <w:r w:rsidR="008C5FA1" w:rsidRPr="65CBB4CD">
        <w:rPr>
          <w:rFonts w:ascii="Open Sans" w:hAnsi="Open Sans" w:cs="Open Sans"/>
          <w:sz w:val="24"/>
          <w:szCs w:val="24"/>
        </w:rPr>
        <w:t xml:space="preserve"> </w:t>
      </w:r>
      <w:r w:rsidR="00D96B6D" w:rsidRPr="65CBB4CD">
        <w:rPr>
          <w:rFonts w:ascii="Open Sans" w:hAnsi="Open Sans" w:cs="Open Sans"/>
          <w:sz w:val="24"/>
          <w:szCs w:val="24"/>
        </w:rPr>
        <w:t xml:space="preserve"> </w:t>
      </w:r>
      <w:r w:rsidR="00875310" w:rsidRPr="65CBB4CD">
        <w:rPr>
          <w:rFonts w:ascii="Open Sans" w:hAnsi="Open Sans" w:cs="Open Sans"/>
          <w:sz w:val="24"/>
          <w:szCs w:val="24"/>
        </w:rPr>
        <w:t xml:space="preserve"> </w:t>
      </w:r>
      <w:sdt>
        <w:sdtPr>
          <w:rPr>
            <w:rFonts w:ascii="Open Sans" w:hAnsi="Open Sans" w:cs="Open Sans"/>
            <w:sz w:val="24"/>
            <w:szCs w:val="24"/>
          </w:rPr>
          <w:id w:val="-269397740"/>
          <w14:checkbox>
            <w14:checked w14:val="0"/>
            <w14:checkedState w14:val="2612" w14:font="MS Gothic"/>
            <w14:uncheckedState w14:val="2610" w14:font="MS Gothic"/>
          </w14:checkbox>
        </w:sdtPr>
        <w:sdtEndPr/>
        <w:sdtContent>
          <w:r w:rsidR="009701E8" w:rsidRPr="006D1A24">
            <w:rPr>
              <w:rFonts w:ascii="MS Gothic" w:eastAsia="MS Gothic" w:hAnsi="MS Gothic" w:cs="Open Sans" w:hint="eastAsia"/>
              <w:sz w:val="24"/>
              <w:szCs w:val="20"/>
            </w:rPr>
            <w:t>☐</w:t>
          </w:r>
        </w:sdtContent>
      </w:sdt>
    </w:p>
    <w:p w14:paraId="6F0DFB91" w14:textId="77777777" w:rsidR="009701E8" w:rsidRDefault="009701E8" w:rsidP="009701E8">
      <w:pPr>
        <w:rPr>
          <w:rFonts w:ascii="Open Sans" w:hAnsi="Open Sans" w:cs="Open Sans"/>
          <w:sz w:val="24"/>
          <w:szCs w:val="20"/>
        </w:rPr>
      </w:pPr>
    </w:p>
    <w:p w14:paraId="6660DDB0" w14:textId="77777777" w:rsidR="009701E8" w:rsidRDefault="009701E8" w:rsidP="009701E8">
      <w:pPr>
        <w:rPr>
          <w:rFonts w:ascii="Open Sans" w:hAnsi="Open Sans" w:cs="Open Sans"/>
          <w:sz w:val="24"/>
          <w:szCs w:val="20"/>
        </w:rPr>
      </w:pPr>
    </w:p>
    <w:p w14:paraId="6DDC4EA5" w14:textId="2D25A612" w:rsidR="00225A76" w:rsidRDefault="00225A76" w:rsidP="009701E8">
      <w:pPr>
        <w:rPr>
          <w:rFonts w:ascii="Open Sans" w:hAnsi="Open Sans" w:cs="Open Sans"/>
          <w:b/>
          <w:bCs/>
          <w:color w:val="4472C4" w:themeColor="accent5"/>
          <w:sz w:val="28"/>
          <w:szCs w:val="28"/>
        </w:rPr>
      </w:pPr>
    </w:p>
    <w:p w14:paraId="29A79BFD" w14:textId="77777777" w:rsidR="00225A76" w:rsidRDefault="00225A76" w:rsidP="00F20C49">
      <w:pPr>
        <w:spacing w:after="240"/>
        <w:rPr>
          <w:rFonts w:ascii="Open Sans" w:hAnsi="Open Sans" w:cs="Open Sans"/>
          <w:b/>
          <w:bCs/>
          <w:color w:val="4472C4" w:themeColor="accent5"/>
          <w:sz w:val="28"/>
          <w:szCs w:val="28"/>
        </w:rPr>
        <w:sectPr w:rsidR="00225A76" w:rsidSect="00225A76">
          <w:headerReference w:type="default" r:id="rId11"/>
          <w:pgSz w:w="11906" w:h="16838"/>
          <w:pgMar w:top="851" w:right="907" w:bottom="851" w:left="907" w:header="709" w:footer="709" w:gutter="0"/>
          <w:cols w:space="708"/>
          <w:docGrid w:linePitch="360"/>
        </w:sectPr>
      </w:pPr>
    </w:p>
    <w:p w14:paraId="2AA16085" w14:textId="4C54D781" w:rsidR="001E24FA" w:rsidRPr="00225A76" w:rsidRDefault="00AC3434" w:rsidP="00F20C49">
      <w:pPr>
        <w:spacing w:after="240"/>
        <w:rPr>
          <w:rFonts w:ascii="Open Sans" w:hAnsi="Open Sans" w:cs="Open Sans"/>
          <w:b/>
          <w:bCs/>
          <w:color w:val="4472C4" w:themeColor="accent5"/>
          <w:sz w:val="28"/>
          <w:szCs w:val="28"/>
        </w:rPr>
      </w:pPr>
      <w:r w:rsidRPr="00225A76">
        <w:rPr>
          <w:rFonts w:ascii="Open Sans" w:hAnsi="Open Sans" w:cs="Open Sans"/>
          <w:b/>
          <w:bCs/>
          <w:color w:val="4472C4" w:themeColor="accent5"/>
          <w:sz w:val="28"/>
          <w:szCs w:val="28"/>
        </w:rPr>
        <w:lastRenderedPageBreak/>
        <w:t>1.0</w:t>
      </w:r>
      <w:r w:rsidRPr="00225A76">
        <w:rPr>
          <w:rFonts w:ascii="Open Sans" w:hAnsi="Open Sans" w:cs="Open Sans"/>
          <w:b/>
          <w:bCs/>
          <w:color w:val="4472C4" w:themeColor="accent5"/>
          <w:sz w:val="28"/>
          <w:szCs w:val="28"/>
        </w:rPr>
        <w:tab/>
      </w:r>
      <w:r w:rsidR="00A3011B" w:rsidRPr="00225A76">
        <w:rPr>
          <w:rFonts w:ascii="Open Sans" w:hAnsi="Open Sans" w:cs="Open Sans"/>
          <w:b/>
          <w:bCs/>
          <w:color w:val="4472C4" w:themeColor="accent5"/>
          <w:sz w:val="28"/>
          <w:szCs w:val="28"/>
        </w:rPr>
        <w:t xml:space="preserve">Overview – </w:t>
      </w:r>
      <w:r w:rsidR="001E24FA" w:rsidRPr="00225A76">
        <w:rPr>
          <w:rFonts w:ascii="Open Sans" w:hAnsi="Open Sans" w:cs="Open Sans"/>
          <w:b/>
          <w:bCs/>
          <w:color w:val="4472C4" w:themeColor="accent5"/>
          <w:sz w:val="28"/>
          <w:szCs w:val="28"/>
        </w:rPr>
        <w:t>Learning</w:t>
      </w:r>
      <w:r w:rsidR="00A3011B" w:rsidRPr="00225A76">
        <w:rPr>
          <w:rFonts w:ascii="Open Sans" w:hAnsi="Open Sans" w:cs="Open Sans"/>
          <w:b/>
          <w:bCs/>
          <w:color w:val="4472C4" w:themeColor="accent5"/>
          <w:sz w:val="28"/>
          <w:szCs w:val="28"/>
        </w:rPr>
        <w:t xml:space="preserve"> Environment </w:t>
      </w:r>
    </w:p>
    <w:tbl>
      <w:tblPr>
        <w:tblStyle w:val="TableGrid1"/>
        <w:tblW w:w="16107" w:type="dxa"/>
        <w:tblInd w:w="-289" w:type="dxa"/>
        <w:tblLook w:val="04A0" w:firstRow="1" w:lastRow="0" w:firstColumn="1" w:lastColumn="0" w:noHBand="0" w:noVBand="1"/>
      </w:tblPr>
      <w:tblGrid>
        <w:gridCol w:w="564"/>
        <w:gridCol w:w="12288"/>
        <w:gridCol w:w="1853"/>
        <w:gridCol w:w="1402"/>
      </w:tblGrid>
      <w:tr w:rsidR="00A436E0" w:rsidRPr="00514ACB" w14:paraId="2EB99FF4" w14:textId="77777777" w:rsidTr="0096676D">
        <w:tc>
          <w:tcPr>
            <w:tcW w:w="564" w:type="dxa"/>
            <w:vMerge w:val="restart"/>
            <w:tcBorders>
              <w:top w:val="single" w:sz="4" w:space="0" w:color="auto"/>
              <w:left w:val="single" w:sz="4" w:space="0" w:color="auto"/>
              <w:right w:val="single" w:sz="4" w:space="0" w:color="auto"/>
            </w:tcBorders>
            <w:shd w:val="clear" w:color="auto" w:fill="B4C6E7" w:themeFill="accent5" w:themeFillTint="66"/>
          </w:tcPr>
          <w:p w14:paraId="2464A86C" w14:textId="310B4B91" w:rsidR="00A436E0" w:rsidRPr="00514ACB" w:rsidRDefault="00A436E0" w:rsidP="00C631AC">
            <w:pPr>
              <w:rPr>
                <w:rFonts w:ascii="Open Sans" w:hAnsi="Open Sans" w:cs="Open Sans"/>
                <w:b/>
              </w:rPr>
            </w:pPr>
            <w:r w:rsidRPr="00514ACB">
              <w:rPr>
                <w:rFonts w:ascii="Open Sans" w:hAnsi="Open Sans" w:cs="Open Sans"/>
                <w:b/>
              </w:rPr>
              <w:t>1.0</w:t>
            </w:r>
          </w:p>
        </w:tc>
        <w:tc>
          <w:tcPr>
            <w:tcW w:w="12311" w:type="dxa"/>
            <w:vMerge w:val="restart"/>
            <w:tcBorders>
              <w:top w:val="single" w:sz="4" w:space="0" w:color="auto"/>
              <w:left w:val="single" w:sz="4" w:space="0" w:color="auto"/>
              <w:right w:val="single" w:sz="4" w:space="0" w:color="auto"/>
            </w:tcBorders>
            <w:shd w:val="clear" w:color="auto" w:fill="B4C6E7" w:themeFill="accent5" w:themeFillTint="66"/>
          </w:tcPr>
          <w:p w14:paraId="249EB61C" w14:textId="77777777" w:rsidR="00A436E0" w:rsidRPr="00514ACB" w:rsidRDefault="00A436E0" w:rsidP="00EB6603">
            <w:pPr>
              <w:spacing w:after="80"/>
              <w:rPr>
                <w:rFonts w:ascii="Open Sans" w:eastAsia="Open Sans" w:hAnsi="Open Sans" w:cs="Open Sans"/>
                <w:color w:val="000000" w:themeColor="text1"/>
              </w:rPr>
            </w:pPr>
            <w:r w:rsidRPr="00514ACB">
              <w:rPr>
                <w:rFonts w:ascii="Open Sans" w:eastAsia="Open Sans" w:hAnsi="Open Sans" w:cs="Open Sans"/>
                <w:b/>
                <w:bCs/>
                <w:color w:val="000000" w:themeColor="text1"/>
              </w:rPr>
              <w:t>Outline the course(s) structure and the summarise general learning, teaching and assessment strategies</w:t>
            </w:r>
            <w:r w:rsidRPr="00514ACB">
              <w:rPr>
                <w:rFonts w:ascii="Open Sans" w:eastAsia="Open Sans" w:hAnsi="Open Sans" w:cs="Open Sans"/>
                <w:color w:val="000000" w:themeColor="text1"/>
              </w:rPr>
              <w:t>.  Please consider vertical/horizontal alignment of modules, approaches to teaching, learning and assessment, class sizes, student engagement, and delivery method (I.e., face-to-face, blended, fully online), and any other areas of potential good practice.</w:t>
            </w:r>
          </w:p>
          <w:p w14:paraId="4A619C3D" w14:textId="0A43CBB6" w:rsidR="00A436E0" w:rsidRDefault="00A436E0" w:rsidP="00EB6603">
            <w:pPr>
              <w:contextualSpacing/>
              <w:rPr>
                <w:rFonts w:ascii="Open Sans" w:eastAsia="Open Sans" w:hAnsi="Open Sans" w:cs="Open Sans"/>
                <w:color w:val="000000" w:themeColor="text1"/>
              </w:rPr>
            </w:pPr>
            <w:r w:rsidRPr="00514ACB">
              <w:rPr>
                <w:rFonts w:ascii="Open Sans" w:eastAsia="Open Sans" w:hAnsi="Open Sans" w:cs="Open Sans"/>
                <w:color w:val="000000" w:themeColor="text1"/>
              </w:rPr>
              <w:t>Where endorsement is sought for multiple courses</w:t>
            </w:r>
            <w:r w:rsidR="00287476">
              <w:rPr>
                <w:rFonts w:ascii="Open Sans" w:eastAsia="Open Sans" w:hAnsi="Open Sans" w:cs="Open Sans"/>
                <w:color w:val="000000" w:themeColor="text1"/>
              </w:rPr>
              <w:t>,</w:t>
            </w:r>
            <w:r w:rsidRPr="00514ACB">
              <w:rPr>
                <w:rFonts w:ascii="Open Sans" w:eastAsia="Open Sans" w:hAnsi="Open Sans" w:cs="Open Sans"/>
                <w:color w:val="000000" w:themeColor="text1"/>
              </w:rPr>
              <w:t xml:space="preserve"> please outline the common content</w:t>
            </w:r>
            <w:r w:rsidR="00287476">
              <w:rPr>
                <w:rFonts w:ascii="Open Sans" w:eastAsia="Open Sans" w:hAnsi="Open Sans" w:cs="Open Sans"/>
                <w:color w:val="000000" w:themeColor="text1"/>
              </w:rPr>
              <w:t xml:space="preserve">. </w:t>
            </w:r>
            <w:r w:rsidR="00EE2A28">
              <w:rPr>
                <w:rFonts w:ascii="Open Sans" w:eastAsia="Open Sans" w:hAnsi="Open Sans" w:cs="Open Sans"/>
                <w:color w:val="000000" w:themeColor="text1"/>
              </w:rPr>
              <w:t>Where specific</w:t>
            </w:r>
            <w:r w:rsidR="00700FB6">
              <w:rPr>
                <w:rFonts w:ascii="Open Sans" w:eastAsia="Open Sans" w:hAnsi="Open Sans" w:cs="Open Sans"/>
              </w:rPr>
              <w:t xml:space="preserve"> course approaches </w:t>
            </w:r>
            <w:r w:rsidR="00EE2A28">
              <w:rPr>
                <w:rFonts w:ascii="Open Sans" w:eastAsia="Open Sans" w:hAnsi="Open Sans" w:cs="Open Sans"/>
              </w:rPr>
              <w:t xml:space="preserve">exist, please </w:t>
            </w:r>
            <w:r w:rsidR="00700FB6">
              <w:rPr>
                <w:rFonts w:ascii="Open Sans" w:eastAsia="Open Sans" w:hAnsi="Open Sans" w:cs="Open Sans"/>
              </w:rPr>
              <w:t xml:space="preserve">clearly map to </w:t>
            </w:r>
            <w:r w:rsidR="00AD1FD5">
              <w:rPr>
                <w:rFonts w:ascii="Open Sans" w:eastAsia="Open Sans" w:hAnsi="Open Sans" w:cs="Open Sans"/>
              </w:rPr>
              <w:t>the</w:t>
            </w:r>
            <w:r w:rsidR="00700FB6">
              <w:rPr>
                <w:rFonts w:ascii="Open Sans" w:eastAsia="Open Sans" w:hAnsi="Open Sans" w:cs="Open Sans"/>
              </w:rPr>
              <w:t xml:space="preserve"> particular course(s)</w:t>
            </w:r>
            <w:r w:rsidRPr="00514ACB">
              <w:rPr>
                <w:rFonts w:ascii="Open Sans" w:eastAsia="Open Sans" w:hAnsi="Open Sans" w:cs="Open Sans"/>
                <w:color w:val="000000" w:themeColor="text1"/>
              </w:rPr>
              <w:t>.</w:t>
            </w:r>
          </w:p>
          <w:p w14:paraId="0123627E" w14:textId="77777777" w:rsidR="00A436E0" w:rsidRDefault="00A436E0" w:rsidP="00EB6603">
            <w:pPr>
              <w:contextualSpacing/>
              <w:rPr>
                <w:rFonts w:ascii="Open Sans" w:eastAsia="Open Sans" w:hAnsi="Open Sans" w:cs="Open Sans"/>
                <w:color w:val="000000" w:themeColor="text1"/>
              </w:rPr>
            </w:pPr>
          </w:p>
          <w:p w14:paraId="5697C213" w14:textId="2CDF0802" w:rsidR="00A436E0" w:rsidRPr="00514ACB" w:rsidRDefault="00A436E0" w:rsidP="00EB6603">
            <w:pPr>
              <w:contextualSpacing/>
              <w:rPr>
                <w:rFonts w:ascii="Open Sans" w:eastAsia="Open Sans" w:hAnsi="Open Sans" w:cs="Open Sans"/>
                <w:color w:val="000000" w:themeColor="text1"/>
              </w:rPr>
            </w:pPr>
            <w:r>
              <w:rPr>
                <w:rFonts w:ascii="Open Sans" w:eastAsia="Open Sans" w:hAnsi="Open Sans" w:cs="Open Sans"/>
                <w:color w:val="000000" w:themeColor="text1"/>
              </w:rPr>
              <w:t>In this section, we expect the applicant to adopt a broader course level approach, as opposed to specific modular approach.</w:t>
            </w:r>
          </w:p>
          <w:p w14:paraId="449DF6EC" w14:textId="16EFC3B0" w:rsidR="00A436E0" w:rsidRPr="00514ACB" w:rsidRDefault="00A436E0" w:rsidP="00EC0721">
            <w:pPr>
              <w:spacing w:after="80"/>
              <w:rPr>
                <w:rFonts w:ascii="Open Sans" w:hAnsi="Open Sans" w:cs="Open Sans"/>
                <w:highlight w:val="yellow"/>
              </w:rPr>
            </w:pPr>
          </w:p>
        </w:tc>
        <w:tc>
          <w:tcPr>
            <w:tcW w:w="1830" w:type="dxa"/>
            <w:tcBorders>
              <w:top w:val="single" w:sz="4" w:space="0" w:color="auto"/>
              <w:left w:val="single" w:sz="4" w:space="0" w:color="auto"/>
              <w:right w:val="single" w:sz="4" w:space="0" w:color="auto"/>
            </w:tcBorders>
            <w:shd w:val="clear" w:color="auto" w:fill="B4C6E7" w:themeFill="accent5" w:themeFillTint="66"/>
          </w:tcPr>
          <w:p w14:paraId="76918597" w14:textId="77777777" w:rsidR="00A436E0" w:rsidRPr="00514ACB" w:rsidRDefault="00A436E0" w:rsidP="00A436E0">
            <w:pPr>
              <w:spacing w:before="0" w:beforeAutospacing="0" w:afterAutospacing="0"/>
              <w:jc w:val="center"/>
              <w:rPr>
                <w:rFonts w:ascii="Open Sans" w:hAnsi="Open Sans" w:cs="Open Sans"/>
                <w:b/>
              </w:rPr>
            </w:pPr>
            <w:r w:rsidRPr="00514ACB">
              <w:rPr>
                <w:rFonts w:ascii="Open Sans" w:hAnsi="Open Sans" w:cs="Open Sans"/>
                <w:b/>
              </w:rPr>
              <w:t>Supporting Documentary Evidence</w:t>
            </w:r>
          </w:p>
          <w:p w14:paraId="47BEFA13" w14:textId="55EF7CCF" w:rsidR="00A436E0" w:rsidRPr="00514ACB" w:rsidRDefault="00A436E0" w:rsidP="00A436E0">
            <w:pPr>
              <w:spacing w:before="0" w:beforeAutospacing="0" w:afterAutospacing="0"/>
              <w:jc w:val="center"/>
              <w:rPr>
                <w:rFonts w:ascii="Open Sans" w:hAnsi="Open Sans" w:cs="Open Sans"/>
              </w:rPr>
            </w:pPr>
            <w:r w:rsidRPr="00514ACB">
              <w:rPr>
                <w:rFonts w:ascii="Open Sans" w:hAnsi="Open Sans" w:cs="Open Sans"/>
              </w:rPr>
              <w:t xml:space="preserve"> (</w:t>
            </w:r>
            <w:r>
              <w:rPr>
                <w:rFonts w:ascii="Open Sans" w:hAnsi="Open Sans" w:cs="Open Sans"/>
              </w:rPr>
              <w:t xml:space="preserve">course level </w:t>
            </w:r>
            <w:r w:rsidR="00AD1FD5">
              <w:rPr>
                <w:rFonts w:ascii="Open Sans" w:hAnsi="Open Sans" w:cs="Open Sans"/>
              </w:rPr>
              <w:t>documentation)</w:t>
            </w:r>
            <w:r w:rsidRPr="00514ACB">
              <w:rPr>
                <w:rFonts w:ascii="Open Sans" w:hAnsi="Open Sans" w:cs="Open Sans"/>
              </w:rPr>
              <w:t xml:space="preserve"> </w:t>
            </w:r>
          </w:p>
          <w:p w14:paraId="3AC74BDE" w14:textId="3236007B" w:rsidR="00A436E0" w:rsidRPr="00514ACB" w:rsidRDefault="00A436E0" w:rsidP="00A436E0">
            <w:pPr>
              <w:jc w:val="center"/>
              <w:rPr>
                <w:rFonts w:ascii="Open Sans" w:hAnsi="Open Sans" w:cs="Open Sans"/>
                <w:b/>
                <w:bCs/>
              </w:rPr>
            </w:pPr>
          </w:p>
        </w:tc>
        <w:tc>
          <w:tcPr>
            <w:tcW w:w="140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B16A4B5" w14:textId="7D943BCE" w:rsidR="00A436E0" w:rsidRPr="00514ACB" w:rsidRDefault="00A436E0" w:rsidP="00C631AC">
            <w:pPr>
              <w:jc w:val="center"/>
              <w:rPr>
                <w:rFonts w:ascii="Open Sans" w:hAnsi="Open Sans" w:cs="Open Sans"/>
                <w:b/>
                <w:bCs/>
              </w:rPr>
            </w:pPr>
            <w:r w:rsidRPr="00514ACB">
              <w:rPr>
                <w:rFonts w:ascii="Open Sans" w:hAnsi="Open Sans" w:cs="Open Sans"/>
                <w:b/>
                <w:bCs/>
              </w:rPr>
              <w:t>Office Use Only</w:t>
            </w:r>
          </w:p>
        </w:tc>
      </w:tr>
      <w:tr w:rsidR="00A436E0" w:rsidRPr="00514ACB" w14:paraId="52F5147D" w14:textId="77777777" w:rsidTr="0096676D">
        <w:trPr>
          <w:trHeight w:val="786"/>
        </w:trPr>
        <w:tc>
          <w:tcPr>
            <w:tcW w:w="564" w:type="dxa"/>
            <w:vMerge/>
          </w:tcPr>
          <w:p w14:paraId="223A1235" w14:textId="77777777" w:rsidR="00A436E0" w:rsidRPr="00514ACB" w:rsidRDefault="00A436E0" w:rsidP="00C631AC">
            <w:pPr>
              <w:rPr>
                <w:rFonts w:ascii="Open Sans" w:hAnsi="Open Sans" w:cs="Open Sans"/>
              </w:rPr>
            </w:pPr>
          </w:p>
        </w:tc>
        <w:tc>
          <w:tcPr>
            <w:tcW w:w="12311" w:type="dxa"/>
            <w:vMerge/>
          </w:tcPr>
          <w:p w14:paraId="32BC813F" w14:textId="77777777" w:rsidR="00A436E0" w:rsidRPr="00514ACB" w:rsidRDefault="00A436E0" w:rsidP="00C631AC">
            <w:pPr>
              <w:rPr>
                <w:rFonts w:ascii="Open Sans" w:hAnsi="Open Sans" w:cs="Open Sans"/>
              </w:rPr>
            </w:pPr>
          </w:p>
        </w:tc>
        <w:tc>
          <w:tcPr>
            <w:tcW w:w="1830" w:type="dxa"/>
            <w:shd w:val="clear" w:color="auto" w:fill="B4C6E7" w:themeFill="accent5" w:themeFillTint="66"/>
          </w:tcPr>
          <w:p w14:paraId="4A114591" w14:textId="77777777" w:rsidR="00A436E0" w:rsidRPr="00514ACB" w:rsidRDefault="00A436E0" w:rsidP="00A3011B">
            <w:pPr>
              <w:spacing w:before="0" w:beforeAutospacing="0" w:afterAutospacing="0"/>
              <w:jc w:val="center"/>
              <w:rPr>
                <w:rFonts w:ascii="Open Sans" w:hAnsi="Open Sans" w:cs="Open Sans"/>
              </w:rPr>
            </w:pPr>
          </w:p>
        </w:tc>
        <w:tc>
          <w:tcPr>
            <w:tcW w:w="140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622C5776" w14:textId="782F4FB2" w:rsidR="00A436E0" w:rsidRPr="00514ACB" w:rsidRDefault="00A436E0" w:rsidP="00A3011B">
            <w:pPr>
              <w:spacing w:before="0" w:beforeAutospacing="0" w:afterAutospacing="0"/>
              <w:jc w:val="center"/>
              <w:rPr>
                <w:rFonts w:ascii="Open Sans" w:hAnsi="Open Sans" w:cs="Open Sans"/>
              </w:rPr>
            </w:pPr>
            <w:r w:rsidRPr="00514ACB">
              <w:rPr>
                <w:rFonts w:ascii="Open Sans" w:hAnsi="Open Sans" w:cs="Open Sans"/>
              </w:rPr>
              <w:t>Criteria Met</w:t>
            </w:r>
          </w:p>
          <w:p w14:paraId="3CE42A17" w14:textId="20692A7B" w:rsidR="00A436E0" w:rsidRPr="00514ACB" w:rsidRDefault="00A436E0" w:rsidP="00A3011B">
            <w:pPr>
              <w:spacing w:before="0" w:beforeAutospacing="0" w:afterAutospacing="0"/>
              <w:jc w:val="center"/>
              <w:rPr>
                <w:rFonts w:ascii="Open Sans" w:hAnsi="Open Sans" w:cs="Open Sans"/>
              </w:rPr>
            </w:pPr>
            <w:r w:rsidRPr="00514ACB">
              <w:rPr>
                <w:rFonts w:ascii="Open Sans" w:hAnsi="Open Sans" w:cs="Open Sans"/>
              </w:rPr>
              <w:t>(M</w:t>
            </w:r>
            <w:r>
              <w:rPr>
                <w:rFonts w:ascii="Open Sans" w:hAnsi="Open Sans" w:cs="Open Sans"/>
              </w:rPr>
              <w:t>/</w:t>
            </w:r>
            <w:r w:rsidRPr="00514ACB">
              <w:rPr>
                <w:rFonts w:ascii="Open Sans" w:hAnsi="Open Sans" w:cs="Open Sans"/>
              </w:rPr>
              <w:t>PM/N</w:t>
            </w:r>
            <w:r>
              <w:rPr>
                <w:rFonts w:ascii="Open Sans" w:hAnsi="Open Sans" w:cs="Open Sans"/>
              </w:rPr>
              <w:t>M</w:t>
            </w:r>
            <w:r w:rsidRPr="00514ACB">
              <w:rPr>
                <w:rFonts w:ascii="Open Sans" w:hAnsi="Open Sans" w:cs="Open Sans"/>
              </w:rPr>
              <w:t>)</w:t>
            </w:r>
          </w:p>
          <w:p w14:paraId="6BDB3109" w14:textId="5C7B3F3D" w:rsidR="00A436E0" w:rsidRPr="00514ACB" w:rsidRDefault="00A436E0" w:rsidP="00C631AC">
            <w:pPr>
              <w:jc w:val="center"/>
              <w:rPr>
                <w:rFonts w:ascii="Open Sans" w:hAnsi="Open Sans" w:cs="Open Sans"/>
              </w:rPr>
            </w:pPr>
          </w:p>
        </w:tc>
      </w:tr>
      <w:tr w:rsidR="00A436E0" w:rsidRPr="00514ACB" w14:paraId="21F42738" w14:textId="77777777" w:rsidTr="0096676D">
        <w:trPr>
          <w:trHeight w:val="3049"/>
        </w:trPr>
        <w:tc>
          <w:tcPr>
            <w:tcW w:w="564" w:type="dxa"/>
            <w:tcBorders>
              <w:top w:val="single" w:sz="4" w:space="0" w:color="auto"/>
              <w:left w:val="single" w:sz="4" w:space="0" w:color="auto"/>
              <w:bottom w:val="single" w:sz="4" w:space="0" w:color="auto"/>
              <w:right w:val="single" w:sz="4" w:space="0" w:color="auto"/>
            </w:tcBorders>
            <w:shd w:val="clear" w:color="auto" w:fill="auto"/>
          </w:tcPr>
          <w:p w14:paraId="1F1FE0BF" w14:textId="77777777" w:rsidR="00A436E0" w:rsidRPr="00514ACB" w:rsidRDefault="00A436E0" w:rsidP="00C631AC">
            <w:pPr>
              <w:rPr>
                <w:rFonts w:ascii="Open Sans" w:hAnsi="Open Sans" w:cs="Open Sans"/>
              </w:rPr>
            </w:pPr>
          </w:p>
        </w:tc>
        <w:tc>
          <w:tcPr>
            <w:tcW w:w="12311" w:type="dxa"/>
            <w:tcBorders>
              <w:top w:val="single" w:sz="4" w:space="0" w:color="auto"/>
              <w:left w:val="single" w:sz="4" w:space="0" w:color="auto"/>
              <w:bottom w:val="single" w:sz="4" w:space="0" w:color="auto"/>
              <w:right w:val="single" w:sz="4" w:space="0" w:color="auto"/>
            </w:tcBorders>
            <w:shd w:val="clear" w:color="auto" w:fill="auto"/>
          </w:tcPr>
          <w:p w14:paraId="5BE4C9A6" w14:textId="77777777" w:rsidR="00A436E0" w:rsidRPr="00514ACB" w:rsidRDefault="00A436E0" w:rsidP="00C631AC">
            <w:pPr>
              <w:contextualSpacing/>
              <w:rPr>
                <w:rFonts w:ascii="Open Sans" w:hAnsi="Open Sans" w:cs="Open Sans"/>
                <w:sz w:val="20"/>
                <w:szCs w:val="20"/>
              </w:rPr>
            </w:pPr>
          </w:p>
          <w:p w14:paraId="17A8FD45" w14:textId="77777777" w:rsidR="00A436E0" w:rsidRPr="00514ACB" w:rsidRDefault="00A436E0" w:rsidP="00C631AC">
            <w:pPr>
              <w:contextualSpacing/>
              <w:rPr>
                <w:rFonts w:ascii="Open Sans" w:hAnsi="Open Sans" w:cs="Open Sans"/>
                <w:sz w:val="20"/>
                <w:szCs w:val="20"/>
              </w:rPr>
            </w:pPr>
          </w:p>
          <w:p w14:paraId="0877F3F2" w14:textId="77777777" w:rsidR="00A436E0" w:rsidRPr="00514ACB" w:rsidRDefault="00A436E0" w:rsidP="00C631AC">
            <w:pPr>
              <w:contextualSpacing/>
              <w:rPr>
                <w:rFonts w:ascii="Open Sans" w:hAnsi="Open Sans" w:cs="Open Sans"/>
                <w:sz w:val="20"/>
                <w:szCs w:val="20"/>
              </w:rPr>
            </w:pPr>
          </w:p>
          <w:p w14:paraId="437784BD" w14:textId="77777777" w:rsidR="00A436E0" w:rsidRPr="00514ACB" w:rsidRDefault="00A436E0" w:rsidP="00C631AC">
            <w:pPr>
              <w:contextualSpacing/>
              <w:rPr>
                <w:rFonts w:ascii="Open Sans" w:hAnsi="Open Sans" w:cs="Open Sans"/>
                <w:sz w:val="20"/>
                <w:szCs w:val="20"/>
              </w:rPr>
            </w:pPr>
          </w:p>
          <w:p w14:paraId="48B38B7B" w14:textId="77777777" w:rsidR="00A436E0" w:rsidRPr="00514ACB" w:rsidRDefault="00A436E0" w:rsidP="00C631AC">
            <w:pPr>
              <w:contextualSpacing/>
              <w:rPr>
                <w:rFonts w:ascii="Open Sans" w:hAnsi="Open Sans" w:cs="Open Sans"/>
                <w:sz w:val="20"/>
                <w:szCs w:val="20"/>
              </w:rPr>
            </w:pPr>
          </w:p>
          <w:p w14:paraId="5D513B27" w14:textId="77777777" w:rsidR="00A436E0" w:rsidRPr="00514ACB" w:rsidRDefault="00A436E0" w:rsidP="00C631AC">
            <w:pPr>
              <w:contextualSpacing/>
              <w:rPr>
                <w:rFonts w:ascii="Open Sans" w:hAnsi="Open Sans" w:cs="Open Sans"/>
                <w:sz w:val="20"/>
                <w:szCs w:val="20"/>
              </w:rPr>
            </w:pPr>
          </w:p>
          <w:p w14:paraId="7C8579C5" w14:textId="77777777" w:rsidR="00A436E0" w:rsidRPr="00514ACB" w:rsidRDefault="00A436E0" w:rsidP="00C631AC">
            <w:pPr>
              <w:contextualSpacing/>
              <w:rPr>
                <w:rFonts w:ascii="Open Sans" w:hAnsi="Open Sans" w:cs="Open Sans"/>
                <w:sz w:val="20"/>
                <w:szCs w:val="20"/>
              </w:rPr>
            </w:pPr>
          </w:p>
          <w:p w14:paraId="5FD1E56F" w14:textId="77777777" w:rsidR="00A436E0" w:rsidRPr="00514ACB" w:rsidRDefault="00A436E0" w:rsidP="00C631AC">
            <w:pPr>
              <w:contextualSpacing/>
              <w:rPr>
                <w:rFonts w:ascii="Open Sans" w:hAnsi="Open Sans" w:cs="Open Sans"/>
                <w:sz w:val="20"/>
                <w:szCs w:val="20"/>
              </w:rPr>
            </w:pPr>
          </w:p>
          <w:p w14:paraId="61C1596B" w14:textId="77777777" w:rsidR="00A436E0" w:rsidRPr="00514ACB" w:rsidRDefault="00A436E0" w:rsidP="00C631AC">
            <w:pPr>
              <w:contextualSpacing/>
              <w:rPr>
                <w:rFonts w:ascii="Open Sans" w:hAnsi="Open Sans" w:cs="Open Sans"/>
                <w:sz w:val="20"/>
                <w:szCs w:val="20"/>
              </w:rPr>
            </w:pPr>
          </w:p>
          <w:p w14:paraId="29D1F7F3" w14:textId="77777777" w:rsidR="00A436E0" w:rsidRPr="00514ACB" w:rsidRDefault="00A436E0" w:rsidP="00C631AC">
            <w:pPr>
              <w:contextualSpacing/>
              <w:rPr>
                <w:rFonts w:ascii="Open Sans" w:hAnsi="Open Sans" w:cs="Open Sans"/>
                <w:sz w:val="20"/>
                <w:szCs w:val="20"/>
              </w:rPr>
            </w:pPr>
          </w:p>
          <w:p w14:paraId="69290E69" w14:textId="77777777" w:rsidR="00A436E0" w:rsidRPr="00514ACB" w:rsidRDefault="00A436E0" w:rsidP="00C631AC">
            <w:pPr>
              <w:contextualSpacing/>
              <w:rPr>
                <w:rFonts w:ascii="Open Sans" w:hAnsi="Open Sans" w:cs="Open Sans"/>
                <w:sz w:val="20"/>
                <w:szCs w:val="20"/>
              </w:rPr>
            </w:pPr>
          </w:p>
          <w:p w14:paraId="0A40FACD" w14:textId="77777777" w:rsidR="00A436E0" w:rsidRPr="00514ACB" w:rsidRDefault="00A436E0" w:rsidP="00C631AC">
            <w:pPr>
              <w:contextualSpacing/>
              <w:rPr>
                <w:rFonts w:ascii="Open Sans" w:hAnsi="Open Sans" w:cs="Open Sans"/>
                <w:sz w:val="20"/>
                <w:szCs w:val="20"/>
              </w:rPr>
            </w:pPr>
          </w:p>
          <w:p w14:paraId="791E918C" w14:textId="77777777" w:rsidR="00A436E0" w:rsidRPr="00514ACB" w:rsidRDefault="00A436E0" w:rsidP="00C631AC">
            <w:pPr>
              <w:contextualSpacing/>
              <w:rPr>
                <w:rFonts w:ascii="Open Sans" w:hAnsi="Open Sans" w:cs="Open Sans"/>
                <w:sz w:val="20"/>
                <w:szCs w:val="20"/>
              </w:rPr>
            </w:pPr>
          </w:p>
          <w:p w14:paraId="59FE47D6" w14:textId="77777777" w:rsidR="00A436E0" w:rsidRPr="00514ACB" w:rsidRDefault="00A436E0" w:rsidP="00C631AC">
            <w:pPr>
              <w:contextualSpacing/>
              <w:rPr>
                <w:rFonts w:ascii="Open Sans" w:hAnsi="Open Sans" w:cs="Open Sans"/>
                <w:sz w:val="20"/>
                <w:szCs w:val="20"/>
              </w:rPr>
            </w:pPr>
          </w:p>
          <w:p w14:paraId="01A960D5" w14:textId="77777777" w:rsidR="00A436E0" w:rsidRPr="00514ACB" w:rsidRDefault="00A436E0" w:rsidP="00C631AC">
            <w:pPr>
              <w:contextualSpacing/>
              <w:rPr>
                <w:rFonts w:ascii="Open Sans" w:hAnsi="Open Sans" w:cs="Open Sans"/>
                <w:sz w:val="20"/>
                <w:szCs w:val="20"/>
              </w:rPr>
            </w:pPr>
          </w:p>
          <w:p w14:paraId="10ED692E" w14:textId="77777777" w:rsidR="00A436E0" w:rsidRPr="00514ACB" w:rsidRDefault="00A436E0" w:rsidP="00C631AC">
            <w:pPr>
              <w:contextualSpacing/>
              <w:rPr>
                <w:rFonts w:ascii="Open Sans" w:hAnsi="Open Sans" w:cs="Open Sans"/>
                <w:sz w:val="20"/>
                <w:szCs w:val="20"/>
              </w:rPr>
            </w:pPr>
          </w:p>
          <w:p w14:paraId="40A63802" w14:textId="77777777" w:rsidR="00A436E0" w:rsidRPr="00514ACB" w:rsidRDefault="00A436E0" w:rsidP="00C631AC">
            <w:pPr>
              <w:contextualSpacing/>
              <w:rPr>
                <w:rFonts w:ascii="Open Sans" w:hAnsi="Open Sans" w:cs="Open Sans"/>
                <w:sz w:val="20"/>
                <w:szCs w:val="20"/>
              </w:rPr>
            </w:pPr>
          </w:p>
          <w:p w14:paraId="709FFE8A" w14:textId="77777777" w:rsidR="00A436E0" w:rsidRPr="00514ACB" w:rsidRDefault="00A436E0" w:rsidP="00C631AC">
            <w:pPr>
              <w:contextualSpacing/>
              <w:rPr>
                <w:rFonts w:ascii="Open Sans" w:hAnsi="Open Sans" w:cs="Open Sans"/>
                <w:sz w:val="20"/>
                <w:szCs w:val="20"/>
              </w:rPr>
            </w:pPr>
          </w:p>
          <w:p w14:paraId="03FDDC9D" w14:textId="77777777" w:rsidR="00A436E0" w:rsidRPr="00514ACB" w:rsidRDefault="00A436E0" w:rsidP="00C631AC">
            <w:pPr>
              <w:contextualSpacing/>
              <w:rPr>
                <w:rFonts w:ascii="Open Sans" w:hAnsi="Open Sans" w:cs="Open Sans"/>
                <w:sz w:val="20"/>
                <w:szCs w:val="20"/>
              </w:rPr>
            </w:pPr>
          </w:p>
          <w:p w14:paraId="0AA8D57F" w14:textId="77777777" w:rsidR="00A436E0" w:rsidRPr="00514ACB" w:rsidRDefault="00A436E0" w:rsidP="00C631AC">
            <w:pPr>
              <w:contextualSpacing/>
              <w:rPr>
                <w:rFonts w:ascii="Open Sans" w:hAnsi="Open Sans" w:cs="Open Sans"/>
                <w:sz w:val="20"/>
                <w:szCs w:val="20"/>
              </w:rPr>
            </w:pPr>
          </w:p>
          <w:p w14:paraId="1B76D69D" w14:textId="77777777" w:rsidR="00A436E0" w:rsidRPr="00514ACB" w:rsidRDefault="00A436E0" w:rsidP="00C631AC">
            <w:pPr>
              <w:contextualSpacing/>
              <w:rPr>
                <w:rFonts w:ascii="Open Sans" w:hAnsi="Open Sans" w:cs="Open Sans"/>
                <w:sz w:val="20"/>
                <w:szCs w:val="20"/>
              </w:rPr>
            </w:pPr>
          </w:p>
          <w:p w14:paraId="4FCC98C4" w14:textId="77777777" w:rsidR="00A436E0" w:rsidRPr="00514ACB" w:rsidRDefault="00A436E0" w:rsidP="00C631AC">
            <w:pPr>
              <w:contextualSpacing/>
              <w:rPr>
                <w:rFonts w:ascii="Open Sans" w:hAnsi="Open Sans" w:cs="Open Sans"/>
                <w:sz w:val="20"/>
                <w:szCs w:val="20"/>
              </w:rPr>
            </w:pPr>
          </w:p>
          <w:p w14:paraId="7B0BC3C8" w14:textId="77777777" w:rsidR="00A436E0" w:rsidRPr="00514ACB" w:rsidRDefault="00A436E0" w:rsidP="00C631AC">
            <w:pPr>
              <w:contextualSpacing/>
              <w:rPr>
                <w:rFonts w:ascii="Open Sans" w:hAnsi="Open Sans" w:cs="Open Sans"/>
                <w:sz w:val="20"/>
                <w:szCs w:val="20"/>
              </w:rPr>
            </w:pPr>
          </w:p>
          <w:p w14:paraId="2093D647" w14:textId="77777777" w:rsidR="00A436E0" w:rsidRPr="00514ACB" w:rsidRDefault="00A436E0" w:rsidP="00C631AC">
            <w:pPr>
              <w:contextualSpacing/>
              <w:rPr>
                <w:rFonts w:ascii="Open Sans" w:hAnsi="Open Sans" w:cs="Open Sans"/>
                <w:sz w:val="20"/>
                <w:szCs w:val="20"/>
              </w:rPr>
            </w:pPr>
          </w:p>
          <w:p w14:paraId="4F138CA4" w14:textId="77777777" w:rsidR="00A436E0" w:rsidRPr="00514ACB" w:rsidRDefault="00A436E0" w:rsidP="00C631AC">
            <w:pPr>
              <w:contextualSpacing/>
              <w:rPr>
                <w:rFonts w:ascii="Open Sans" w:hAnsi="Open Sans" w:cs="Open Sans"/>
                <w:sz w:val="20"/>
                <w:szCs w:val="20"/>
              </w:rPr>
            </w:pPr>
          </w:p>
          <w:p w14:paraId="7D8D0B91" w14:textId="77777777" w:rsidR="00A436E0" w:rsidRPr="00514ACB" w:rsidRDefault="00A436E0" w:rsidP="00C631AC">
            <w:pPr>
              <w:contextualSpacing/>
              <w:rPr>
                <w:rFonts w:ascii="Open Sans" w:hAnsi="Open Sans" w:cs="Open Sans"/>
                <w:sz w:val="20"/>
                <w:szCs w:val="20"/>
              </w:rPr>
            </w:pPr>
          </w:p>
          <w:p w14:paraId="0D60ADBF" w14:textId="50F6202C" w:rsidR="00A436E0" w:rsidRPr="00514ACB" w:rsidRDefault="00A436E0" w:rsidP="00C631AC">
            <w:pPr>
              <w:contextualSpacing/>
              <w:rPr>
                <w:rFonts w:ascii="Open Sans" w:hAnsi="Open Sans" w:cs="Open Sans"/>
                <w:sz w:val="20"/>
                <w:szCs w:val="20"/>
              </w:rPr>
            </w:pPr>
          </w:p>
          <w:p w14:paraId="6D6EB148" w14:textId="77777777" w:rsidR="00A436E0" w:rsidRPr="00514ACB" w:rsidRDefault="00A436E0" w:rsidP="00C631AC">
            <w:pPr>
              <w:contextualSpacing/>
              <w:rPr>
                <w:rFonts w:ascii="Open Sans" w:hAnsi="Open Sans" w:cs="Open Sans"/>
                <w:sz w:val="20"/>
                <w:szCs w:val="20"/>
              </w:rPr>
            </w:pPr>
          </w:p>
          <w:p w14:paraId="0EF100F9" w14:textId="7D694CF0" w:rsidR="00A436E0" w:rsidRPr="00514ACB" w:rsidRDefault="00A436E0" w:rsidP="00C631AC">
            <w:pPr>
              <w:contextualSpacing/>
              <w:rPr>
                <w:rFonts w:ascii="Open Sans" w:hAnsi="Open Sans" w:cs="Open Sans"/>
                <w:sz w:val="20"/>
                <w:szCs w:val="20"/>
              </w:rPr>
            </w:pPr>
          </w:p>
          <w:p w14:paraId="23AF5AA0" w14:textId="77777777" w:rsidR="00A436E0" w:rsidRPr="00514ACB" w:rsidRDefault="00A436E0" w:rsidP="00C631AC">
            <w:pPr>
              <w:contextualSpacing/>
              <w:rPr>
                <w:rFonts w:ascii="Open Sans" w:hAnsi="Open Sans" w:cs="Open Sans"/>
                <w:sz w:val="20"/>
                <w:szCs w:val="20"/>
              </w:rPr>
            </w:pPr>
          </w:p>
          <w:p w14:paraId="0E3AEF75" w14:textId="77777777" w:rsidR="00A436E0" w:rsidRPr="00514ACB" w:rsidRDefault="00A436E0" w:rsidP="00C631AC">
            <w:pPr>
              <w:contextualSpacing/>
              <w:rPr>
                <w:rFonts w:ascii="Open Sans" w:hAnsi="Open Sans" w:cs="Open Sans"/>
                <w:sz w:val="20"/>
                <w:szCs w:val="20"/>
              </w:rPr>
            </w:pPr>
          </w:p>
          <w:p w14:paraId="7493E33A" w14:textId="77777777" w:rsidR="00A436E0" w:rsidRPr="00514ACB" w:rsidRDefault="00A436E0" w:rsidP="00C631AC">
            <w:pPr>
              <w:contextualSpacing/>
              <w:rPr>
                <w:rFonts w:ascii="Open Sans" w:hAnsi="Open Sans" w:cs="Open Sans"/>
                <w:sz w:val="20"/>
                <w:szCs w:val="20"/>
              </w:rPr>
            </w:pPr>
          </w:p>
          <w:p w14:paraId="3E49134C" w14:textId="77777777" w:rsidR="00A436E0" w:rsidRPr="00514ACB" w:rsidRDefault="00A436E0" w:rsidP="00C631AC">
            <w:pPr>
              <w:contextualSpacing/>
              <w:rPr>
                <w:rFonts w:ascii="Open Sans" w:hAnsi="Open Sans" w:cs="Open Sans"/>
                <w:sz w:val="20"/>
                <w:szCs w:val="20"/>
              </w:rPr>
            </w:pPr>
          </w:p>
          <w:p w14:paraId="131384F2" w14:textId="77777777" w:rsidR="00A436E0" w:rsidRPr="00514ACB" w:rsidRDefault="00A436E0" w:rsidP="00C631AC">
            <w:pPr>
              <w:contextualSpacing/>
              <w:rPr>
                <w:rFonts w:ascii="Open Sans" w:hAnsi="Open Sans" w:cs="Open Sans"/>
                <w:sz w:val="20"/>
                <w:szCs w:val="20"/>
              </w:rPr>
            </w:pPr>
          </w:p>
          <w:p w14:paraId="1EB25460" w14:textId="77777777" w:rsidR="00A436E0" w:rsidRPr="00514ACB" w:rsidRDefault="00A436E0" w:rsidP="00C631AC">
            <w:pPr>
              <w:contextualSpacing/>
              <w:rPr>
                <w:rFonts w:ascii="Open Sans" w:hAnsi="Open Sans" w:cs="Open Sans"/>
                <w:sz w:val="20"/>
                <w:szCs w:val="20"/>
              </w:rPr>
            </w:pPr>
          </w:p>
          <w:p w14:paraId="67E3F8DD" w14:textId="77777777" w:rsidR="00A436E0" w:rsidRPr="00514ACB" w:rsidRDefault="00A436E0" w:rsidP="00C631AC">
            <w:pPr>
              <w:contextualSpacing/>
              <w:rPr>
                <w:rFonts w:ascii="Open Sans" w:hAnsi="Open Sans" w:cs="Open Sans"/>
                <w:sz w:val="20"/>
                <w:szCs w:val="20"/>
              </w:rPr>
            </w:pPr>
          </w:p>
          <w:p w14:paraId="3A05BB1E" w14:textId="77777777" w:rsidR="00A436E0" w:rsidRPr="00514ACB" w:rsidRDefault="00A436E0" w:rsidP="00C631AC">
            <w:pPr>
              <w:contextualSpacing/>
              <w:rPr>
                <w:rFonts w:ascii="Open Sans" w:hAnsi="Open Sans" w:cs="Open Sans"/>
                <w:sz w:val="20"/>
                <w:szCs w:val="20"/>
              </w:rPr>
            </w:pPr>
          </w:p>
          <w:p w14:paraId="53DB1AE6" w14:textId="77777777" w:rsidR="00A436E0" w:rsidRPr="00514ACB" w:rsidRDefault="00A436E0" w:rsidP="00C631AC">
            <w:pPr>
              <w:contextualSpacing/>
              <w:rPr>
                <w:rFonts w:ascii="Open Sans" w:hAnsi="Open Sans" w:cs="Open Sans"/>
                <w:sz w:val="20"/>
                <w:szCs w:val="20"/>
              </w:rPr>
            </w:pPr>
          </w:p>
          <w:p w14:paraId="00A2CA55" w14:textId="77777777" w:rsidR="00A436E0" w:rsidRPr="00514ACB" w:rsidRDefault="00A436E0" w:rsidP="00C631AC">
            <w:pPr>
              <w:contextualSpacing/>
              <w:rPr>
                <w:rFonts w:ascii="Open Sans" w:hAnsi="Open Sans" w:cs="Open Sans"/>
                <w:sz w:val="20"/>
                <w:szCs w:val="20"/>
              </w:rPr>
            </w:pPr>
          </w:p>
          <w:p w14:paraId="1FA87633" w14:textId="77777777" w:rsidR="00A436E0" w:rsidRPr="00514ACB" w:rsidRDefault="00A436E0" w:rsidP="00C631AC">
            <w:pPr>
              <w:contextualSpacing/>
              <w:rPr>
                <w:rFonts w:ascii="Open Sans" w:hAnsi="Open Sans" w:cs="Open Sans"/>
                <w:sz w:val="20"/>
                <w:szCs w:val="20"/>
              </w:rPr>
            </w:pPr>
          </w:p>
          <w:p w14:paraId="3C0744CA" w14:textId="77777777" w:rsidR="00A436E0" w:rsidRPr="00514ACB" w:rsidRDefault="00A436E0" w:rsidP="00C631AC">
            <w:pPr>
              <w:contextualSpacing/>
              <w:rPr>
                <w:rFonts w:ascii="Open Sans" w:hAnsi="Open Sans" w:cs="Open Sans"/>
                <w:sz w:val="20"/>
                <w:szCs w:val="20"/>
              </w:rPr>
            </w:pPr>
          </w:p>
          <w:p w14:paraId="1D10CE8F" w14:textId="77777777" w:rsidR="00A436E0" w:rsidRPr="00514ACB" w:rsidRDefault="00A436E0" w:rsidP="00C631AC">
            <w:pPr>
              <w:contextualSpacing/>
              <w:rPr>
                <w:rFonts w:ascii="Open Sans" w:hAnsi="Open Sans" w:cs="Open Sans"/>
                <w:sz w:val="20"/>
                <w:szCs w:val="20"/>
              </w:rPr>
            </w:pPr>
          </w:p>
          <w:p w14:paraId="77B0343A" w14:textId="77777777" w:rsidR="00A436E0" w:rsidRPr="00514ACB" w:rsidRDefault="00A436E0" w:rsidP="00C631AC">
            <w:pPr>
              <w:contextualSpacing/>
              <w:rPr>
                <w:rFonts w:ascii="Open Sans" w:hAnsi="Open Sans" w:cs="Open Sans"/>
                <w:sz w:val="20"/>
                <w:szCs w:val="20"/>
              </w:rPr>
            </w:pPr>
          </w:p>
          <w:p w14:paraId="12168580" w14:textId="77777777" w:rsidR="00A436E0" w:rsidRPr="00514ACB" w:rsidRDefault="00A436E0" w:rsidP="00C631AC">
            <w:pPr>
              <w:contextualSpacing/>
              <w:rPr>
                <w:rFonts w:ascii="Open Sans" w:hAnsi="Open Sans" w:cs="Open Sans"/>
                <w:sz w:val="20"/>
                <w:szCs w:val="20"/>
              </w:rPr>
            </w:pPr>
          </w:p>
          <w:p w14:paraId="103AA2AE" w14:textId="77777777" w:rsidR="00A436E0" w:rsidRPr="00514ACB" w:rsidRDefault="00A436E0" w:rsidP="00C631AC">
            <w:pPr>
              <w:contextualSpacing/>
              <w:rPr>
                <w:rFonts w:ascii="Open Sans" w:hAnsi="Open Sans" w:cs="Open Sans"/>
                <w:sz w:val="20"/>
                <w:szCs w:val="20"/>
              </w:rPr>
            </w:pPr>
          </w:p>
          <w:p w14:paraId="2BEA2975" w14:textId="4EBEFE9D" w:rsidR="00A436E0" w:rsidRPr="00514ACB" w:rsidRDefault="00A436E0" w:rsidP="00C631AC">
            <w:pPr>
              <w:contextualSpacing/>
              <w:rPr>
                <w:rFonts w:ascii="Open Sans" w:hAnsi="Open Sans" w:cs="Open Sans"/>
                <w:sz w:val="20"/>
                <w:szCs w:val="20"/>
              </w:rPr>
            </w:pPr>
          </w:p>
        </w:tc>
        <w:tc>
          <w:tcPr>
            <w:tcW w:w="1830" w:type="dxa"/>
            <w:tcBorders>
              <w:top w:val="single" w:sz="4" w:space="0" w:color="auto"/>
              <w:left w:val="single" w:sz="4" w:space="0" w:color="auto"/>
              <w:bottom w:val="single" w:sz="4" w:space="0" w:color="auto"/>
              <w:right w:val="single" w:sz="4" w:space="0" w:color="auto"/>
            </w:tcBorders>
          </w:tcPr>
          <w:p w14:paraId="3A4E9A80" w14:textId="77777777" w:rsidR="00A436E0" w:rsidRPr="00514ACB" w:rsidRDefault="00A436E0" w:rsidP="00C631AC">
            <w:pPr>
              <w:rPr>
                <w:rFonts w:ascii="Open Sans" w:hAnsi="Open Sans" w:cs="Open Sans"/>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14:paraId="69FCCA92" w14:textId="41C193C4" w:rsidR="00A436E0" w:rsidRPr="00514ACB" w:rsidRDefault="00A436E0" w:rsidP="00C631AC">
            <w:pPr>
              <w:rPr>
                <w:rFonts w:ascii="Open Sans" w:hAnsi="Open Sans" w:cs="Open Sans"/>
              </w:rPr>
            </w:pPr>
          </w:p>
        </w:tc>
      </w:tr>
    </w:tbl>
    <w:p w14:paraId="5DD8D376" w14:textId="77777777" w:rsidR="00A54EAC" w:rsidRPr="00514ACB" w:rsidRDefault="00A54EAC" w:rsidP="00A3011B">
      <w:pPr>
        <w:spacing w:before="0" w:beforeAutospacing="0" w:after="0" w:afterAutospacing="0"/>
        <w:rPr>
          <w:rFonts w:ascii="Open Sans" w:hAnsi="Open Sans" w:cs="Open Sans"/>
        </w:rPr>
      </w:pPr>
    </w:p>
    <w:tbl>
      <w:tblPr>
        <w:tblStyle w:val="TableGrid1"/>
        <w:tblW w:w="15877" w:type="dxa"/>
        <w:tblInd w:w="-289" w:type="dxa"/>
        <w:tblLook w:val="04A0" w:firstRow="1" w:lastRow="0" w:firstColumn="1" w:lastColumn="0" w:noHBand="0" w:noVBand="1"/>
      </w:tblPr>
      <w:tblGrid>
        <w:gridCol w:w="15877"/>
      </w:tblGrid>
      <w:tr w:rsidR="001A2CDA" w:rsidRPr="00514ACB" w14:paraId="4CED0188" w14:textId="77777777" w:rsidTr="00701AC4">
        <w:trPr>
          <w:trHeight w:val="1623"/>
        </w:trPr>
        <w:tc>
          <w:tcPr>
            <w:tcW w:w="15877" w:type="dxa"/>
            <w:tcBorders>
              <w:top w:val="single" w:sz="4" w:space="0" w:color="auto"/>
              <w:left w:val="single" w:sz="4" w:space="0" w:color="auto"/>
              <w:bottom w:val="single" w:sz="4" w:space="0" w:color="auto"/>
              <w:right w:val="single" w:sz="4" w:space="0" w:color="auto"/>
            </w:tcBorders>
            <w:shd w:val="clear" w:color="auto" w:fill="auto"/>
          </w:tcPr>
          <w:p w14:paraId="4F3204BF" w14:textId="2DA5D209" w:rsidR="001A2CDA" w:rsidRPr="00514ACB" w:rsidRDefault="001A2CDA" w:rsidP="00C631AC">
            <w:pPr>
              <w:rPr>
                <w:rFonts w:ascii="Open Sans" w:hAnsi="Open Sans" w:cs="Open Sans"/>
                <w:b/>
                <w:bCs/>
              </w:rPr>
            </w:pPr>
            <w:bookmarkStart w:id="2" w:name="_Hlk113866890"/>
            <w:r w:rsidRPr="00514ACB">
              <w:rPr>
                <w:rFonts w:ascii="Open Sans" w:hAnsi="Open Sans" w:cs="Open Sans"/>
                <w:b/>
                <w:bCs/>
              </w:rPr>
              <w:t>Reviewer Comments</w:t>
            </w:r>
          </w:p>
        </w:tc>
      </w:tr>
    </w:tbl>
    <w:bookmarkEnd w:id="2"/>
    <w:p w14:paraId="47CEF377" w14:textId="4BB52AE8" w:rsidR="00793169" w:rsidRPr="00514ACB" w:rsidRDefault="00F20C49" w:rsidP="00E81EDC">
      <w:pPr>
        <w:ind w:left="-284"/>
        <w:rPr>
          <w:rFonts w:ascii="Open Sans" w:hAnsi="Open Sans" w:cs="Open Sans"/>
          <w:b/>
          <w:bCs/>
          <w:color w:val="4472C4" w:themeColor="accent5"/>
          <w:sz w:val="28"/>
          <w:szCs w:val="28"/>
        </w:rPr>
      </w:pPr>
      <w:r w:rsidRPr="00514ACB">
        <w:rPr>
          <w:rFonts w:ascii="Open Sans" w:hAnsi="Open Sans" w:cs="Open Sans"/>
          <w:b/>
          <w:bCs/>
          <w:color w:val="4472C4" w:themeColor="accent5"/>
          <w:sz w:val="28"/>
          <w:szCs w:val="28"/>
        </w:rPr>
        <w:t>2.0</w:t>
      </w:r>
      <w:r w:rsidRPr="00514ACB">
        <w:rPr>
          <w:rFonts w:ascii="Open Sans" w:hAnsi="Open Sans" w:cs="Open Sans"/>
          <w:b/>
          <w:bCs/>
          <w:color w:val="4472C4" w:themeColor="accent5"/>
          <w:sz w:val="28"/>
          <w:szCs w:val="28"/>
        </w:rPr>
        <w:tab/>
      </w:r>
      <w:r w:rsidR="00FA1FD1" w:rsidRPr="00514ACB">
        <w:rPr>
          <w:rFonts w:ascii="Open Sans" w:hAnsi="Open Sans" w:cs="Open Sans"/>
          <w:b/>
          <w:bCs/>
          <w:color w:val="4472C4" w:themeColor="accent5"/>
          <w:sz w:val="28"/>
          <w:szCs w:val="28"/>
        </w:rPr>
        <w:t>Scientific Knowledge</w:t>
      </w:r>
    </w:p>
    <w:tbl>
      <w:tblPr>
        <w:tblStyle w:val="TableGrid"/>
        <w:tblW w:w="15735" w:type="dxa"/>
        <w:tblInd w:w="-289" w:type="dxa"/>
        <w:tblLayout w:type="fixed"/>
        <w:tblLook w:val="04A0" w:firstRow="1" w:lastRow="0" w:firstColumn="1" w:lastColumn="0" w:noHBand="0" w:noVBand="1"/>
      </w:tblPr>
      <w:tblGrid>
        <w:gridCol w:w="568"/>
        <w:gridCol w:w="4678"/>
        <w:gridCol w:w="5953"/>
        <w:gridCol w:w="3119"/>
        <w:gridCol w:w="1417"/>
      </w:tblGrid>
      <w:tr w:rsidR="00497AEA" w:rsidRPr="00514ACB" w14:paraId="40962F5B" w14:textId="77777777" w:rsidTr="30463980">
        <w:trPr>
          <w:trHeight w:val="317"/>
        </w:trPr>
        <w:tc>
          <w:tcPr>
            <w:tcW w:w="15735" w:type="dxa"/>
            <w:gridSpan w:val="5"/>
            <w:shd w:val="clear" w:color="auto" w:fill="B4C6E7" w:themeFill="accent5" w:themeFillTint="66"/>
          </w:tcPr>
          <w:p w14:paraId="607119C3" w14:textId="4B21B9CF" w:rsidR="0063602F" w:rsidRPr="00514ACB" w:rsidRDefault="00A739A7" w:rsidP="0063602F">
            <w:pPr>
              <w:rPr>
                <w:rFonts w:ascii="Open Sans" w:hAnsi="Open Sans" w:cs="Open Sans"/>
                <w:b/>
                <w:bCs/>
                <w:sz w:val="24"/>
                <w:szCs w:val="24"/>
              </w:rPr>
            </w:pPr>
            <w:bookmarkStart w:id="3" w:name="_Hlk1127856"/>
            <w:bookmarkStart w:id="4" w:name="_Hlk521062647"/>
            <w:r w:rsidRPr="00514ACB">
              <w:rPr>
                <w:rFonts w:ascii="Open Sans" w:hAnsi="Open Sans" w:cs="Open Sans"/>
                <w:b/>
                <w:bCs/>
                <w:sz w:val="24"/>
                <w:szCs w:val="24"/>
              </w:rPr>
              <w:lastRenderedPageBreak/>
              <w:t xml:space="preserve">The </w:t>
            </w:r>
            <w:r w:rsidR="00593B04" w:rsidRPr="00514ACB">
              <w:rPr>
                <w:rFonts w:ascii="Open Sans" w:hAnsi="Open Sans" w:cs="Open Sans"/>
                <w:b/>
                <w:bCs/>
              </w:rPr>
              <w:t xml:space="preserve">institution </w:t>
            </w:r>
            <w:r w:rsidRPr="00514ACB">
              <w:rPr>
                <w:rFonts w:ascii="Open Sans" w:hAnsi="Open Sans" w:cs="Open Sans"/>
                <w:b/>
                <w:bCs/>
                <w:sz w:val="24"/>
                <w:szCs w:val="24"/>
              </w:rPr>
              <w:t xml:space="preserve">must </w:t>
            </w:r>
            <w:r w:rsidR="009E5C46" w:rsidRPr="00514ACB">
              <w:rPr>
                <w:rFonts w:ascii="Open Sans" w:hAnsi="Open Sans" w:cs="Open Sans"/>
                <w:b/>
                <w:bCs/>
                <w:sz w:val="24"/>
                <w:szCs w:val="24"/>
              </w:rPr>
              <w:t>describe</w:t>
            </w:r>
            <w:r w:rsidRPr="00514ACB">
              <w:rPr>
                <w:rFonts w:ascii="Open Sans" w:hAnsi="Open Sans" w:cs="Open Sans"/>
                <w:b/>
                <w:bCs/>
                <w:sz w:val="24"/>
                <w:szCs w:val="24"/>
              </w:rPr>
              <w:t xml:space="preserve"> how the </w:t>
            </w:r>
            <w:r w:rsidR="00B16D3E" w:rsidRPr="00514ACB">
              <w:rPr>
                <w:rFonts w:ascii="Open Sans" w:hAnsi="Open Sans" w:cs="Open Sans"/>
                <w:b/>
                <w:bCs/>
                <w:sz w:val="24"/>
                <w:szCs w:val="24"/>
              </w:rPr>
              <w:t xml:space="preserve">following </w:t>
            </w:r>
            <w:r w:rsidR="00400FB3" w:rsidRPr="00514ACB">
              <w:rPr>
                <w:rFonts w:ascii="Open Sans" w:hAnsi="Open Sans" w:cs="Open Sans"/>
                <w:b/>
                <w:bCs/>
                <w:sz w:val="24"/>
                <w:szCs w:val="24"/>
              </w:rPr>
              <w:t>standards</w:t>
            </w:r>
            <w:r w:rsidRPr="00514ACB">
              <w:rPr>
                <w:rFonts w:ascii="Open Sans" w:hAnsi="Open Sans" w:cs="Open Sans"/>
                <w:b/>
                <w:bCs/>
                <w:sz w:val="24"/>
                <w:szCs w:val="24"/>
              </w:rPr>
              <w:t xml:space="preserve"> are </w:t>
            </w:r>
            <w:r w:rsidR="009417AD" w:rsidRPr="00514ACB">
              <w:rPr>
                <w:rFonts w:ascii="Open Sans" w:hAnsi="Open Sans" w:cs="Open Sans"/>
                <w:b/>
                <w:bCs/>
                <w:sz w:val="24"/>
                <w:szCs w:val="24"/>
              </w:rPr>
              <w:t>met</w:t>
            </w:r>
            <w:r w:rsidRPr="00514ACB">
              <w:rPr>
                <w:rFonts w:ascii="Open Sans" w:hAnsi="Open Sans" w:cs="Open Sans"/>
                <w:b/>
                <w:bCs/>
                <w:sz w:val="24"/>
                <w:szCs w:val="24"/>
              </w:rPr>
              <w:t xml:space="preserve"> within the curriculum</w:t>
            </w:r>
            <w:r w:rsidR="00AD1FD5">
              <w:rPr>
                <w:rFonts w:ascii="Open Sans" w:hAnsi="Open Sans" w:cs="Open Sans"/>
                <w:b/>
                <w:bCs/>
                <w:sz w:val="24"/>
                <w:szCs w:val="24"/>
              </w:rPr>
              <w:t>*</w:t>
            </w:r>
            <w:r w:rsidR="009417AD" w:rsidRPr="00514ACB">
              <w:rPr>
                <w:rFonts w:ascii="Open Sans" w:hAnsi="Open Sans" w:cs="Open Sans"/>
                <w:b/>
                <w:bCs/>
                <w:sz w:val="24"/>
                <w:szCs w:val="24"/>
              </w:rPr>
              <w:t>. They must</w:t>
            </w:r>
            <w:r w:rsidRPr="00514ACB">
              <w:rPr>
                <w:rFonts w:ascii="Open Sans" w:hAnsi="Open Sans" w:cs="Open Sans"/>
                <w:b/>
                <w:bCs/>
                <w:sz w:val="24"/>
                <w:szCs w:val="24"/>
              </w:rPr>
              <w:t xml:space="preserve"> evidence how the standards are taught and assessed</w:t>
            </w:r>
            <w:r w:rsidR="00FC3438" w:rsidRPr="00514ACB">
              <w:rPr>
                <w:rFonts w:ascii="Open Sans" w:hAnsi="Open Sans" w:cs="Open Sans"/>
                <w:b/>
                <w:bCs/>
                <w:sz w:val="24"/>
                <w:szCs w:val="24"/>
              </w:rPr>
              <w:t xml:space="preserve"> </w:t>
            </w:r>
            <w:r w:rsidR="00812356" w:rsidRPr="00514ACB">
              <w:rPr>
                <w:rFonts w:ascii="Open Sans" w:hAnsi="Open Sans" w:cs="Open Sans"/>
                <w:b/>
                <w:bCs/>
                <w:sz w:val="24"/>
                <w:szCs w:val="24"/>
              </w:rPr>
              <w:t xml:space="preserve">and </w:t>
            </w:r>
            <w:r w:rsidR="00EE3C05" w:rsidRPr="00514ACB">
              <w:rPr>
                <w:rFonts w:ascii="Open Sans" w:hAnsi="Open Sans" w:cs="Open Sans"/>
                <w:b/>
                <w:bCs/>
                <w:sz w:val="24"/>
                <w:szCs w:val="24"/>
              </w:rPr>
              <w:t>discuss</w:t>
            </w:r>
            <w:r w:rsidRPr="00514ACB">
              <w:rPr>
                <w:rFonts w:ascii="Open Sans" w:hAnsi="Open Sans" w:cs="Open Sans"/>
                <w:b/>
                <w:bCs/>
                <w:sz w:val="24"/>
                <w:szCs w:val="24"/>
              </w:rPr>
              <w:t xml:space="preserve"> opportunities </w:t>
            </w:r>
            <w:r w:rsidR="00EE3C05" w:rsidRPr="00514ACB">
              <w:rPr>
                <w:rFonts w:ascii="Open Sans" w:hAnsi="Open Sans" w:cs="Open Sans"/>
                <w:b/>
                <w:bCs/>
                <w:sz w:val="24"/>
                <w:szCs w:val="24"/>
              </w:rPr>
              <w:t xml:space="preserve">for </w:t>
            </w:r>
            <w:r w:rsidRPr="00514ACB">
              <w:rPr>
                <w:rFonts w:ascii="Open Sans" w:hAnsi="Open Sans" w:cs="Open Sans"/>
                <w:b/>
                <w:bCs/>
                <w:sz w:val="24"/>
                <w:szCs w:val="24"/>
              </w:rPr>
              <w:t xml:space="preserve">postgraduate learners </w:t>
            </w:r>
            <w:r w:rsidR="00EE3C05" w:rsidRPr="00514ACB">
              <w:rPr>
                <w:rFonts w:ascii="Open Sans" w:hAnsi="Open Sans" w:cs="Open Sans"/>
                <w:b/>
                <w:bCs/>
                <w:sz w:val="24"/>
                <w:szCs w:val="24"/>
              </w:rPr>
              <w:t xml:space="preserve">to </w:t>
            </w:r>
            <w:r w:rsidRPr="00514ACB">
              <w:rPr>
                <w:rFonts w:ascii="Open Sans" w:hAnsi="Open Sans" w:cs="Open Sans"/>
                <w:b/>
                <w:bCs/>
                <w:sz w:val="24"/>
                <w:szCs w:val="24"/>
              </w:rPr>
              <w:t xml:space="preserve">apply </w:t>
            </w:r>
            <w:r w:rsidR="00B16D3E" w:rsidRPr="00514ACB">
              <w:rPr>
                <w:rFonts w:ascii="Open Sans" w:hAnsi="Open Sans" w:cs="Open Sans"/>
                <w:b/>
                <w:bCs/>
                <w:sz w:val="24"/>
                <w:szCs w:val="24"/>
              </w:rPr>
              <w:t xml:space="preserve">the </w:t>
            </w:r>
            <w:r w:rsidRPr="00514ACB">
              <w:rPr>
                <w:rFonts w:ascii="Open Sans" w:hAnsi="Open Sans" w:cs="Open Sans"/>
                <w:b/>
                <w:bCs/>
                <w:sz w:val="24"/>
                <w:szCs w:val="24"/>
              </w:rPr>
              <w:t>knowledge in a</w:t>
            </w:r>
            <w:r w:rsidR="00FC3438" w:rsidRPr="00514ACB">
              <w:rPr>
                <w:rFonts w:ascii="Open Sans" w:hAnsi="Open Sans" w:cs="Open Sans"/>
                <w:b/>
                <w:bCs/>
                <w:sz w:val="24"/>
                <w:szCs w:val="24"/>
              </w:rPr>
              <w:t xml:space="preserve"> professional</w:t>
            </w:r>
            <w:r w:rsidRPr="00514ACB">
              <w:rPr>
                <w:rFonts w:ascii="Open Sans" w:hAnsi="Open Sans" w:cs="Open Sans"/>
                <w:b/>
                <w:bCs/>
                <w:sz w:val="24"/>
                <w:szCs w:val="24"/>
              </w:rPr>
              <w:t xml:space="preserve"> environment:</w:t>
            </w:r>
            <w:r w:rsidR="00E532AA" w:rsidRPr="00514ACB">
              <w:rPr>
                <w:rFonts w:ascii="Open Sans" w:hAnsi="Open Sans" w:cs="Open Sans"/>
                <w:b/>
                <w:bCs/>
                <w:sz w:val="24"/>
                <w:szCs w:val="24"/>
              </w:rPr>
              <w:t xml:space="preserve"> </w:t>
            </w:r>
            <w:bookmarkStart w:id="5" w:name="_Hlk113578756"/>
          </w:p>
          <w:p w14:paraId="66526190" w14:textId="3A2B9C35" w:rsidR="00E81EDC" w:rsidRPr="008D1937" w:rsidRDefault="00497AEA" w:rsidP="00E81EDC">
            <w:pPr>
              <w:pStyle w:val="ListParagraph"/>
              <w:numPr>
                <w:ilvl w:val="0"/>
                <w:numId w:val="8"/>
              </w:numPr>
              <w:rPr>
                <w:rFonts w:ascii="Open Sans" w:hAnsi="Open Sans" w:cs="Open Sans"/>
              </w:rPr>
            </w:pPr>
            <w:r w:rsidRPr="008D1937">
              <w:rPr>
                <w:rFonts w:ascii="Open Sans" w:hAnsi="Open Sans" w:cs="Open Sans"/>
              </w:rPr>
              <w:t xml:space="preserve">A systematic understanding of </w:t>
            </w:r>
            <w:r w:rsidR="00EC520F" w:rsidRPr="008D1937">
              <w:rPr>
                <w:rFonts w:ascii="Open Sans" w:hAnsi="Open Sans" w:cs="Open Sans"/>
              </w:rPr>
              <w:t xml:space="preserve">specialist theoretical </w:t>
            </w:r>
            <w:r w:rsidR="00D543D8" w:rsidRPr="008D1937">
              <w:rPr>
                <w:rFonts w:ascii="Open Sans" w:hAnsi="Open Sans" w:cs="Open Sans"/>
              </w:rPr>
              <w:t xml:space="preserve">knowledge </w:t>
            </w:r>
            <w:r w:rsidR="00593ACA" w:rsidRPr="008D1937">
              <w:rPr>
                <w:rFonts w:ascii="Open Sans" w:hAnsi="Open Sans" w:cs="Open Sans"/>
              </w:rPr>
              <w:t xml:space="preserve">within </w:t>
            </w:r>
            <w:r w:rsidR="00774E49" w:rsidRPr="008D1937">
              <w:rPr>
                <w:rFonts w:ascii="Open Sans" w:hAnsi="Open Sans" w:cs="Open Sans"/>
              </w:rPr>
              <w:t xml:space="preserve">domain(s) of expertise, </w:t>
            </w:r>
            <w:r w:rsidR="00EC520F" w:rsidRPr="008D1937">
              <w:rPr>
                <w:rFonts w:ascii="Open Sans" w:hAnsi="Open Sans" w:cs="Open Sans"/>
              </w:rPr>
              <w:t xml:space="preserve">and </w:t>
            </w:r>
            <w:r w:rsidRPr="008D1937">
              <w:rPr>
                <w:rFonts w:ascii="Open Sans" w:hAnsi="Open Sans" w:cs="Open Sans"/>
              </w:rPr>
              <w:t xml:space="preserve">a critical awareness of current problems and/or new insights, </w:t>
            </w:r>
            <w:r w:rsidR="00753B90" w:rsidRPr="008D1937">
              <w:rPr>
                <w:rFonts w:ascii="Open Sans" w:hAnsi="Open Sans" w:cs="Open Sans"/>
              </w:rPr>
              <w:t>in the specified domains of expertise much of which is at, or informed by, the forefront of their academic discipline, field of study or area of professional practice.</w:t>
            </w:r>
          </w:p>
          <w:bookmarkEnd w:id="5"/>
          <w:p w14:paraId="1012A628" w14:textId="5DBB657A" w:rsidR="00497AEA" w:rsidRPr="008D1937" w:rsidRDefault="00D60BE4" w:rsidP="00B95EE8">
            <w:pPr>
              <w:pStyle w:val="ListParagraph"/>
              <w:numPr>
                <w:ilvl w:val="0"/>
                <w:numId w:val="24"/>
              </w:numPr>
              <w:spacing w:before="0" w:beforeAutospacing="0" w:afterAutospacing="0"/>
              <w:rPr>
                <w:rFonts w:ascii="Open Sans" w:hAnsi="Open Sans" w:cs="Open Sans"/>
              </w:rPr>
            </w:pPr>
            <w:r>
              <w:rPr>
                <w:rFonts w:ascii="Open Sans" w:hAnsi="Open Sans" w:cs="Open Sans"/>
              </w:rPr>
              <w:t>A</w:t>
            </w:r>
            <w:r w:rsidR="00497AEA" w:rsidRPr="008D1937">
              <w:rPr>
                <w:rFonts w:ascii="Open Sans" w:hAnsi="Open Sans" w:cs="Open Sans"/>
              </w:rPr>
              <w:t xml:space="preserve"> comprehensive understanding of </w:t>
            </w:r>
            <w:r w:rsidR="00D543D8" w:rsidRPr="008D1937">
              <w:rPr>
                <w:rFonts w:ascii="Open Sans" w:hAnsi="Open Sans" w:cs="Open Sans"/>
              </w:rPr>
              <w:t>methodological approaches</w:t>
            </w:r>
            <w:r w:rsidR="00A9736D">
              <w:rPr>
                <w:rFonts w:ascii="Open Sans" w:hAnsi="Open Sans" w:cs="Open Sans"/>
              </w:rPr>
              <w:t xml:space="preserve"> or</w:t>
            </w:r>
            <w:r w:rsidR="00D543D8" w:rsidRPr="008D1937">
              <w:rPr>
                <w:rFonts w:ascii="Open Sans" w:hAnsi="Open Sans" w:cs="Open Sans"/>
              </w:rPr>
              <w:t xml:space="preserve"> </w:t>
            </w:r>
            <w:r w:rsidR="00497AEA" w:rsidRPr="008D1937">
              <w:rPr>
                <w:rFonts w:ascii="Open Sans" w:hAnsi="Open Sans" w:cs="Open Sans"/>
              </w:rPr>
              <w:t xml:space="preserve">techniques applicable to their own research or advanced scholarship </w:t>
            </w:r>
          </w:p>
          <w:p w14:paraId="367D12BD" w14:textId="7930D22F" w:rsidR="00497AEA" w:rsidRPr="008D1937" w:rsidRDefault="00D60BE4" w:rsidP="00B95EE8">
            <w:pPr>
              <w:pStyle w:val="ListParagraph"/>
              <w:numPr>
                <w:ilvl w:val="0"/>
                <w:numId w:val="24"/>
              </w:numPr>
              <w:spacing w:before="0" w:beforeAutospacing="0" w:afterAutospacing="0"/>
              <w:rPr>
                <w:rFonts w:ascii="Open Sans" w:hAnsi="Open Sans" w:cs="Open Sans"/>
              </w:rPr>
            </w:pPr>
            <w:r>
              <w:rPr>
                <w:rFonts w:ascii="Open Sans" w:hAnsi="Open Sans" w:cs="Open Sans"/>
              </w:rPr>
              <w:t>C</w:t>
            </w:r>
            <w:r w:rsidR="00497AEA" w:rsidRPr="008D1937">
              <w:rPr>
                <w:rFonts w:ascii="Open Sans" w:hAnsi="Open Sans" w:cs="Open Sans"/>
              </w:rPr>
              <w:t>onceptual understanding</w:t>
            </w:r>
            <w:r w:rsidR="00DF5836" w:rsidRPr="008D1937">
              <w:rPr>
                <w:rFonts w:ascii="Open Sans" w:hAnsi="Open Sans" w:cs="Open Sans"/>
              </w:rPr>
              <w:t>,</w:t>
            </w:r>
            <w:r w:rsidR="00ED3387" w:rsidRPr="008D1937">
              <w:rPr>
                <w:rFonts w:ascii="Open Sans" w:hAnsi="Open Sans" w:cs="Open Sans"/>
              </w:rPr>
              <w:t xml:space="preserve"> </w:t>
            </w:r>
            <w:r w:rsidR="00DF5836" w:rsidRPr="008D1937">
              <w:rPr>
                <w:rFonts w:ascii="Open Sans" w:hAnsi="Open Sans" w:cs="Open Sans"/>
              </w:rPr>
              <w:t xml:space="preserve">relevant to </w:t>
            </w:r>
            <w:r w:rsidR="00ED3387" w:rsidRPr="008D1937">
              <w:rPr>
                <w:rFonts w:ascii="Open Sans" w:hAnsi="Open Sans" w:cs="Open Sans"/>
              </w:rPr>
              <w:t xml:space="preserve">domain(s) of expertise, </w:t>
            </w:r>
            <w:r w:rsidR="00497AEA" w:rsidRPr="008D1937">
              <w:rPr>
                <w:rFonts w:ascii="Open Sans" w:hAnsi="Open Sans" w:cs="Open Sans"/>
              </w:rPr>
              <w:t xml:space="preserve">that enables the student: </w:t>
            </w:r>
          </w:p>
          <w:p w14:paraId="7744BE10" w14:textId="44F2AB02" w:rsidR="00497AEA" w:rsidRPr="008D1937" w:rsidRDefault="00497AEA" w:rsidP="00B95EE8">
            <w:pPr>
              <w:spacing w:before="0" w:beforeAutospacing="0" w:afterAutospacing="0"/>
              <w:ind w:firstLine="720"/>
              <w:rPr>
                <w:rFonts w:ascii="Open Sans" w:hAnsi="Open Sans" w:cs="Open Sans"/>
              </w:rPr>
            </w:pPr>
            <w:r w:rsidRPr="008D1937">
              <w:rPr>
                <w:rFonts w:ascii="Open Sans" w:hAnsi="Open Sans" w:cs="Open Sans"/>
              </w:rPr>
              <w:t>- to evaluate critically current research and advanced scholarship in the discipline</w:t>
            </w:r>
            <w:r w:rsidR="00CB013E">
              <w:rPr>
                <w:rFonts w:ascii="Open Sans" w:hAnsi="Open Sans" w:cs="Open Sans"/>
              </w:rPr>
              <w:t>.</w:t>
            </w:r>
            <w:r w:rsidRPr="008D1937">
              <w:rPr>
                <w:rFonts w:ascii="Open Sans" w:hAnsi="Open Sans" w:cs="Open Sans"/>
              </w:rPr>
              <w:t xml:space="preserve"> </w:t>
            </w:r>
          </w:p>
          <w:p w14:paraId="5FDE681C" w14:textId="0143645C" w:rsidR="00FC6779" w:rsidRPr="008D1937" w:rsidRDefault="00497AEA" w:rsidP="00B95EE8">
            <w:pPr>
              <w:spacing w:before="0" w:beforeAutospacing="0" w:afterAutospacing="0"/>
              <w:ind w:firstLine="720"/>
              <w:rPr>
                <w:rFonts w:ascii="Open Sans" w:hAnsi="Open Sans" w:cs="Open Sans"/>
              </w:rPr>
            </w:pPr>
            <w:r w:rsidRPr="008D1937">
              <w:rPr>
                <w:rFonts w:ascii="Open Sans" w:hAnsi="Open Sans" w:cs="Open Sans"/>
              </w:rPr>
              <w:t xml:space="preserve">- to </w:t>
            </w:r>
            <w:r w:rsidR="007D186C" w:rsidRPr="008D1937">
              <w:rPr>
                <w:rFonts w:ascii="Open Sans" w:hAnsi="Open Sans" w:cs="Open Sans"/>
              </w:rPr>
              <w:t xml:space="preserve">critically </w:t>
            </w:r>
            <w:r w:rsidRPr="008D1937">
              <w:rPr>
                <w:rFonts w:ascii="Open Sans" w:hAnsi="Open Sans" w:cs="Open Sans"/>
              </w:rPr>
              <w:t xml:space="preserve">evaluate </w:t>
            </w:r>
            <w:r w:rsidR="00677979" w:rsidRPr="008D1937">
              <w:rPr>
                <w:rFonts w:ascii="Open Sans" w:hAnsi="Open Sans" w:cs="Open Sans"/>
              </w:rPr>
              <w:t xml:space="preserve">the theoretical basis of </w:t>
            </w:r>
            <w:r w:rsidRPr="008D1937">
              <w:rPr>
                <w:rFonts w:ascii="Open Sans" w:hAnsi="Open Sans" w:cs="Open Sans"/>
              </w:rPr>
              <w:t xml:space="preserve">methodologies </w:t>
            </w:r>
            <w:r w:rsidR="00A144E4" w:rsidRPr="008D1937">
              <w:rPr>
                <w:rFonts w:ascii="Open Sans" w:hAnsi="Open Sans" w:cs="Open Sans"/>
              </w:rPr>
              <w:t>aligned to assessment and intervention</w:t>
            </w:r>
            <w:r w:rsidR="0072350F" w:rsidRPr="008D1937">
              <w:rPr>
                <w:rFonts w:ascii="Open Sans" w:hAnsi="Open Sans" w:cs="Open Sans"/>
              </w:rPr>
              <w:t xml:space="preserve"> </w:t>
            </w:r>
            <w:r w:rsidRPr="008D1937">
              <w:rPr>
                <w:rFonts w:ascii="Open Sans" w:hAnsi="Open Sans" w:cs="Open Sans"/>
              </w:rPr>
              <w:t xml:space="preserve">and, where appropriate, to propose new </w:t>
            </w:r>
            <w:r w:rsidR="00FC6779" w:rsidRPr="008D1937">
              <w:rPr>
                <w:rFonts w:ascii="Open Sans" w:hAnsi="Open Sans" w:cs="Open Sans"/>
              </w:rPr>
              <w:t xml:space="preserve"> </w:t>
            </w:r>
          </w:p>
          <w:p w14:paraId="1F0F0AB8" w14:textId="77777777" w:rsidR="00A3011B" w:rsidRDefault="00A3011B" w:rsidP="00B95EE8">
            <w:pPr>
              <w:spacing w:before="0" w:beforeAutospacing="0" w:afterAutospacing="0"/>
              <w:ind w:firstLine="720"/>
              <w:rPr>
                <w:rFonts w:ascii="Open Sans" w:hAnsi="Open Sans" w:cs="Open Sans"/>
              </w:rPr>
            </w:pPr>
            <w:r w:rsidRPr="008D1937">
              <w:rPr>
                <w:rFonts w:ascii="Open Sans" w:hAnsi="Open Sans" w:cs="Open Sans"/>
              </w:rPr>
              <w:t xml:space="preserve">  </w:t>
            </w:r>
            <w:r w:rsidR="00497AEA" w:rsidRPr="008D1937">
              <w:rPr>
                <w:rFonts w:ascii="Open Sans" w:hAnsi="Open Sans" w:cs="Open Sans"/>
              </w:rPr>
              <w:t xml:space="preserve">hypotheses. </w:t>
            </w:r>
            <w:r w:rsidR="00FC6779" w:rsidRPr="008D1937">
              <w:rPr>
                <w:rFonts w:ascii="Open Sans" w:hAnsi="Open Sans" w:cs="Open Sans"/>
              </w:rPr>
              <w:t xml:space="preserve"> </w:t>
            </w:r>
          </w:p>
          <w:p w14:paraId="667D6164" w14:textId="77777777" w:rsidR="00843BFC" w:rsidRDefault="00843BFC" w:rsidP="00B95EE8">
            <w:pPr>
              <w:spacing w:before="0" w:beforeAutospacing="0" w:afterAutospacing="0"/>
              <w:ind w:firstLine="720"/>
              <w:rPr>
                <w:rFonts w:ascii="Open Sans" w:hAnsi="Open Sans" w:cs="Open Sans"/>
              </w:rPr>
            </w:pPr>
          </w:p>
          <w:p w14:paraId="11B75074" w14:textId="67E20C3E" w:rsidR="00843BFC" w:rsidRPr="00514ACB" w:rsidRDefault="00AD1FD5" w:rsidP="00843BFC">
            <w:pPr>
              <w:spacing w:before="0" w:beforeAutospacing="0" w:afterAutospacing="0"/>
              <w:rPr>
                <w:rFonts w:ascii="Open Sans" w:hAnsi="Open Sans" w:cs="Open Sans"/>
                <w:b/>
              </w:rPr>
            </w:pPr>
            <w:r>
              <w:rPr>
                <w:rFonts w:ascii="Open Sans" w:hAnsi="Open Sans" w:cs="Open Sans"/>
              </w:rPr>
              <w:t>*</w:t>
            </w:r>
            <w:r w:rsidR="008B544A">
              <w:rPr>
                <w:rFonts w:ascii="Open Sans" w:hAnsi="Open Sans" w:cs="Open Sans"/>
              </w:rPr>
              <w:t xml:space="preserve">A successful application may not necessarily provide </w:t>
            </w:r>
            <w:r w:rsidR="00115ADB">
              <w:rPr>
                <w:rFonts w:ascii="Open Sans" w:hAnsi="Open Sans" w:cs="Open Sans"/>
              </w:rPr>
              <w:t>content/evidence against each discipline criteria; w</w:t>
            </w:r>
            <w:r w:rsidR="008B544A">
              <w:rPr>
                <w:rFonts w:ascii="Open Sans" w:hAnsi="Open Sans" w:cs="Open Sans"/>
              </w:rPr>
              <w:t xml:space="preserve">e </w:t>
            </w:r>
            <w:r w:rsidR="00567F0E">
              <w:rPr>
                <w:rFonts w:ascii="Open Sans" w:hAnsi="Open Sans" w:cs="Open Sans"/>
              </w:rPr>
              <w:t xml:space="preserve">do however, </w:t>
            </w:r>
            <w:r w:rsidR="00115ADB">
              <w:rPr>
                <w:rFonts w:ascii="Open Sans" w:hAnsi="Open Sans" w:cs="Open Sans"/>
              </w:rPr>
              <w:t>anticipate evidence across the majority.</w:t>
            </w:r>
            <w:r w:rsidR="008B544A">
              <w:rPr>
                <w:rFonts w:ascii="Open Sans" w:hAnsi="Open Sans" w:cs="Open Sans"/>
              </w:rPr>
              <w:t xml:space="preserve"> </w:t>
            </w:r>
          </w:p>
        </w:tc>
      </w:tr>
      <w:tr w:rsidR="00045548" w:rsidRPr="00514ACB" w14:paraId="570CCC48" w14:textId="77777777" w:rsidTr="30463980">
        <w:trPr>
          <w:trHeight w:val="339"/>
        </w:trPr>
        <w:tc>
          <w:tcPr>
            <w:tcW w:w="568" w:type="dxa"/>
            <w:vMerge w:val="restart"/>
            <w:shd w:val="clear" w:color="auto" w:fill="D9E2F3" w:themeFill="accent5" w:themeFillTint="33"/>
          </w:tcPr>
          <w:p w14:paraId="4949702F" w14:textId="77777777" w:rsidR="00045548" w:rsidRPr="00514ACB" w:rsidRDefault="00045548" w:rsidP="00863365">
            <w:pPr>
              <w:rPr>
                <w:rFonts w:ascii="Open Sans" w:hAnsi="Open Sans" w:cs="Open Sans"/>
              </w:rPr>
            </w:pPr>
            <w:bookmarkStart w:id="6" w:name="_Hlk97680134"/>
          </w:p>
        </w:tc>
        <w:tc>
          <w:tcPr>
            <w:tcW w:w="4678" w:type="dxa"/>
            <w:vMerge w:val="restart"/>
            <w:shd w:val="clear" w:color="auto" w:fill="D9E2F3" w:themeFill="accent5" w:themeFillTint="33"/>
          </w:tcPr>
          <w:p w14:paraId="21619C69" w14:textId="12FCFC9C" w:rsidR="00045548" w:rsidRPr="00514ACB" w:rsidRDefault="00045548" w:rsidP="00863365">
            <w:pPr>
              <w:jc w:val="center"/>
              <w:rPr>
                <w:rFonts w:ascii="Open Sans" w:hAnsi="Open Sans" w:cs="Open Sans"/>
                <w:b/>
              </w:rPr>
            </w:pPr>
            <w:r w:rsidRPr="00514ACB">
              <w:rPr>
                <w:rFonts w:ascii="Open Sans" w:hAnsi="Open Sans" w:cs="Open Sans"/>
                <w:b/>
              </w:rPr>
              <w:t>Discipline criteria</w:t>
            </w:r>
          </w:p>
        </w:tc>
        <w:tc>
          <w:tcPr>
            <w:tcW w:w="5953" w:type="dxa"/>
            <w:vMerge w:val="restart"/>
            <w:shd w:val="clear" w:color="auto" w:fill="D9E2F3" w:themeFill="accent5" w:themeFillTint="33"/>
          </w:tcPr>
          <w:p w14:paraId="38BA19BF" w14:textId="09BF1DFF" w:rsidR="00045548" w:rsidRPr="00514ACB" w:rsidRDefault="00045548" w:rsidP="00863365">
            <w:pPr>
              <w:spacing w:after="80"/>
              <w:jc w:val="center"/>
              <w:rPr>
                <w:rFonts w:ascii="Open Sans" w:hAnsi="Open Sans" w:cs="Open Sans"/>
                <w:b/>
              </w:rPr>
            </w:pPr>
            <w:r w:rsidRPr="00514ACB">
              <w:rPr>
                <w:rFonts w:ascii="Open Sans" w:hAnsi="Open Sans" w:cs="Open Sans"/>
                <w:b/>
              </w:rPr>
              <w:t>Briefly explain how knowledge criteria is developed</w:t>
            </w:r>
          </w:p>
        </w:tc>
        <w:tc>
          <w:tcPr>
            <w:tcW w:w="3119" w:type="dxa"/>
            <w:vMerge w:val="restart"/>
            <w:shd w:val="clear" w:color="auto" w:fill="D9E2F3" w:themeFill="accent5" w:themeFillTint="33"/>
          </w:tcPr>
          <w:p w14:paraId="567A97AA" w14:textId="77777777" w:rsidR="00045548" w:rsidRPr="00514ACB" w:rsidRDefault="00045548" w:rsidP="00A3011B">
            <w:pPr>
              <w:spacing w:before="0" w:beforeAutospacing="0" w:afterAutospacing="0"/>
              <w:jc w:val="center"/>
              <w:rPr>
                <w:rFonts w:ascii="Open Sans" w:hAnsi="Open Sans" w:cs="Open Sans"/>
                <w:b/>
              </w:rPr>
            </w:pPr>
            <w:r w:rsidRPr="00514ACB">
              <w:rPr>
                <w:rFonts w:ascii="Open Sans" w:hAnsi="Open Sans" w:cs="Open Sans"/>
                <w:b/>
              </w:rPr>
              <w:t>Supporting Documentary Evidence</w:t>
            </w:r>
          </w:p>
          <w:p w14:paraId="00618C4E" w14:textId="77777777" w:rsidR="00B95EE8" w:rsidRPr="00514ACB" w:rsidRDefault="00045548" w:rsidP="00A3011B">
            <w:pPr>
              <w:spacing w:before="0" w:beforeAutospacing="0" w:afterAutospacing="0"/>
              <w:jc w:val="center"/>
              <w:rPr>
                <w:rFonts w:ascii="Open Sans" w:hAnsi="Open Sans" w:cs="Open Sans"/>
              </w:rPr>
            </w:pPr>
            <w:r w:rsidRPr="00514ACB">
              <w:rPr>
                <w:rFonts w:ascii="Open Sans" w:hAnsi="Open Sans" w:cs="Open Sans"/>
              </w:rPr>
              <w:t xml:space="preserve"> (Module Descriptors, </w:t>
            </w:r>
          </w:p>
          <w:p w14:paraId="38194873" w14:textId="167422A3" w:rsidR="00045548" w:rsidRPr="00514ACB" w:rsidRDefault="00045548" w:rsidP="00A3011B">
            <w:pPr>
              <w:spacing w:before="0" w:beforeAutospacing="0" w:afterAutospacing="0"/>
              <w:jc w:val="center"/>
              <w:rPr>
                <w:rFonts w:ascii="Open Sans" w:hAnsi="Open Sans" w:cs="Open Sans"/>
              </w:rPr>
            </w:pPr>
            <w:r w:rsidRPr="00514ACB">
              <w:rPr>
                <w:rFonts w:ascii="Open Sans" w:hAnsi="Open Sans" w:cs="Open Sans"/>
              </w:rPr>
              <w:t>Lab Manuals etc.)</w:t>
            </w:r>
          </w:p>
        </w:tc>
        <w:tc>
          <w:tcPr>
            <w:tcW w:w="1417" w:type="dxa"/>
            <w:shd w:val="clear" w:color="auto" w:fill="D9E2F3" w:themeFill="accent5" w:themeFillTint="33"/>
          </w:tcPr>
          <w:p w14:paraId="6FB3E30F" w14:textId="77777777" w:rsidR="00B95EE8" w:rsidRPr="00514ACB" w:rsidRDefault="00045548" w:rsidP="00A3011B">
            <w:pPr>
              <w:spacing w:before="0" w:beforeAutospacing="0" w:afterAutospacing="0"/>
              <w:jc w:val="center"/>
              <w:rPr>
                <w:rFonts w:ascii="Open Sans" w:hAnsi="Open Sans" w:cs="Open Sans"/>
                <w:b/>
                <w:sz w:val="20"/>
                <w:szCs w:val="20"/>
              </w:rPr>
            </w:pPr>
            <w:r w:rsidRPr="00514ACB">
              <w:rPr>
                <w:rFonts w:ascii="Open Sans" w:hAnsi="Open Sans" w:cs="Open Sans"/>
                <w:b/>
                <w:sz w:val="20"/>
                <w:szCs w:val="20"/>
              </w:rPr>
              <w:t xml:space="preserve">Office Use </w:t>
            </w:r>
          </w:p>
          <w:p w14:paraId="3CFD28A3" w14:textId="570B832B" w:rsidR="00045548" w:rsidRPr="00514ACB" w:rsidRDefault="00045548" w:rsidP="00A3011B">
            <w:pPr>
              <w:spacing w:before="0" w:beforeAutospacing="0" w:afterAutospacing="0"/>
              <w:jc w:val="center"/>
              <w:rPr>
                <w:rFonts w:ascii="Open Sans" w:hAnsi="Open Sans" w:cs="Open Sans"/>
              </w:rPr>
            </w:pPr>
            <w:r w:rsidRPr="00514ACB">
              <w:rPr>
                <w:rFonts w:ascii="Open Sans" w:hAnsi="Open Sans" w:cs="Open Sans"/>
                <w:b/>
                <w:sz w:val="20"/>
                <w:szCs w:val="20"/>
              </w:rPr>
              <w:t>Only</w:t>
            </w:r>
          </w:p>
        </w:tc>
      </w:tr>
      <w:tr w:rsidR="00B95EE8" w:rsidRPr="00514ACB" w14:paraId="4ADAE720" w14:textId="77777777" w:rsidTr="30463980">
        <w:trPr>
          <w:trHeight w:val="763"/>
        </w:trPr>
        <w:tc>
          <w:tcPr>
            <w:tcW w:w="568" w:type="dxa"/>
            <w:vMerge/>
          </w:tcPr>
          <w:p w14:paraId="666DEDBF" w14:textId="77777777" w:rsidR="00B95EE8" w:rsidRPr="00514ACB" w:rsidRDefault="00B95EE8" w:rsidP="00045548">
            <w:pPr>
              <w:rPr>
                <w:rFonts w:ascii="Open Sans" w:hAnsi="Open Sans" w:cs="Open Sans"/>
              </w:rPr>
            </w:pPr>
          </w:p>
        </w:tc>
        <w:tc>
          <w:tcPr>
            <w:tcW w:w="4678" w:type="dxa"/>
            <w:vMerge/>
          </w:tcPr>
          <w:p w14:paraId="2246B080" w14:textId="77777777" w:rsidR="00B95EE8" w:rsidRPr="00514ACB" w:rsidRDefault="00B95EE8" w:rsidP="00045548">
            <w:pPr>
              <w:jc w:val="center"/>
              <w:rPr>
                <w:rFonts w:ascii="Open Sans" w:hAnsi="Open Sans" w:cs="Open Sans"/>
                <w:b/>
              </w:rPr>
            </w:pPr>
          </w:p>
        </w:tc>
        <w:tc>
          <w:tcPr>
            <w:tcW w:w="5953" w:type="dxa"/>
            <w:vMerge/>
          </w:tcPr>
          <w:p w14:paraId="0CEDD87F" w14:textId="77777777" w:rsidR="00B95EE8" w:rsidRPr="00514ACB" w:rsidRDefault="00B95EE8" w:rsidP="00045548">
            <w:pPr>
              <w:spacing w:after="80"/>
              <w:jc w:val="center"/>
              <w:rPr>
                <w:rFonts w:ascii="Open Sans" w:hAnsi="Open Sans" w:cs="Open Sans"/>
                <w:b/>
              </w:rPr>
            </w:pPr>
          </w:p>
        </w:tc>
        <w:tc>
          <w:tcPr>
            <w:tcW w:w="3119" w:type="dxa"/>
            <w:vMerge/>
          </w:tcPr>
          <w:p w14:paraId="1B974A3E" w14:textId="77777777" w:rsidR="00B95EE8" w:rsidRPr="00514ACB" w:rsidRDefault="00B95EE8" w:rsidP="00A3011B">
            <w:pPr>
              <w:spacing w:before="0" w:beforeAutospacing="0" w:afterAutospacing="0"/>
              <w:jc w:val="center"/>
              <w:rPr>
                <w:rFonts w:ascii="Open Sans" w:hAnsi="Open Sans" w:cs="Open Sans"/>
                <w:b/>
              </w:rPr>
            </w:pPr>
          </w:p>
        </w:tc>
        <w:tc>
          <w:tcPr>
            <w:tcW w:w="1417" w:type="dxa"/>
            <w:shd w:val="clear" w:color="auto" w:fill="D9E2F3" w:themeFill="accent5" w:themeFillTint="33"/>
          </w:tcPr>
          <w:p w14:paraId="3A883BFC" w14:textId="77777777" w:rsidR="00B95EE8" w:rsidRPr="00514ACB" w:rsidRDefault="00B95EE8" w:rsidP="00A77A11">
            <w:pPr>
              <w:spacing w:before="0" w:beforeAutospacing="0" w:afterAutospacing="0"/>
              <w:jc w:val="center"/>
              <w:rPr>
                <w:rFonts w:ascii="Open Sans" w:hAnsi="Open Sans" w:cs="Open Sans"/>
                <w:sz w:val="20"/>
                <w:szCs w:val="20"/>
              </w:rPr>
            </w:pPr>
            <w:r w:rsidRPr="00514ACB">
              <w:rPr>
                <w:rFonts w:ascii="Open Sans" w:hAnsi="Open Sans" w:cs="Open Sans"/>
                <w:sz w:val="20"/>
                <w:szCs w:val="20"/>
              </w:rPr>
              <w:t xml:space="preserve"> Criteria Met</w:t>
            </w:r>
          </w:p>
          <w:p w14:paraId="0D7A41D4" w14:textId="7D8F78FC" w:rsidR="00B95EE8" w:rsidRPr="00514ACB" w:rsidRDefault="00B95EE8" w:rsidP="00A77A11">
            <w:pPr>
              <w:spacing w:before="0" w:beforeAutospacing="0" w:afterAutospacing="0"/>
              <w:jc w:val="center"/>
              <w:rPr>
                <w:rFonts w:ascii="Open Sans" w:hAnsi="Open Sans" w:cs="Open Sans"/>
                <w:b/>
                <w:sz w:val="20"/>
                <w:szCs w:val="20"/>
              </w:rPr>
            </w:pPr>
            <w:r w:rsidRPr="00514ACB">
              <w:rPr>
                <w:rFonts w:ascii="Open Sans" w:hAnsi="Open Sans" w:cs="Open Sans"/>
                <w:sz w:val="20"/>
                <w:szCs w:val="20"/>
              </w:rPr>
              <w:t>(M/PM/N</w:t>
            </w:r>
            <w:r w:rsidR="002C2518">
              <w:rPr>
                <w:rFonts w:ascii="Open Sans" w:hAnsi="Open Sans" w:cs="Open Sans"/>
                <w:sz w:val="20"/>
                <w:szCs w:val="20"/>
              </w:rPr>
              <w:t>M</w:t>
            </w:r>
            <w:r w:rsidRPr="00514ACB">
              <w:rPr>
                <w:rFonts w:ascii="Open Sans" w:hAnsi="Open Sans" w:cs="Open Sans"/>
                <w:sz w:val="20"/>
                <w:szCs w:val="20"/>
              </w:rPr>
              <w:t>)</w:t>
            </w:r>
          </w:p>
          <w:p w14:paraId="1607F8A7" w14:textId="63E4AE9C" w:rsidR="00B95EE8" w:rsidRPr="00514ACB" w:rsidRDefault="00B95EE8" w:rsidP="00A3011B">
            <w:pPr>
              <w:spacing w:before="0" w:beforeAutospacing="0" w:afterAutospacing="0"/>
              <w:jc w:val="center"/>
              <w:rPr>
                <w:rFonts w:ascii="Open Sans" w:hAnsi="Open Sans" w:cs="Open Sans"/>
                <w:b/>
              </w:rPr>
            </w:pPr>
          </w:p>
        </w:tc>
      </w:tr>
      <w:tr w:rsidR="00B95EE8" w:rsidRPr="00514ACB" w14:paraId="38458A90" w14:textId="77777777" w:rsidTr="30463980">
        <w:tc>
          <w:tcPr>
            <w:tcW w:w="568" w:type="dxa"/>
            <w:shd w:val="clear" w:color="auto" w:fill="D9E2F3" w:themeFill="accent5" w:themeFillTint="33"/>
          </w:tcPr>
          <w:p w14:paraId="1E075655" w14:textId="7001D4A2" w:rsidR="00B95EE8" w:rsidRPr="00514ACB" w:rsidRDefault="00B95EE8">
            <w:pPr>
              <w:rPr>
                <w:rFonts w:ascii="Open Sans" w:hAnsi="Open Sans" w:cs="Open Sans"/>
              </w:rPr>
            </w:pPr>
            <w:r w:rsidRPr="00514ACB">
              <w:rPr>
                <w:rFonts w:ascii="Open Sans" w:hAnsi="Open Sans" w:cs="Open Sans"/>
              </w:rPr>
              <w:t>2.1</w:t>
            </w:r>
          </w:p>
        </w:tc>
        <w:tc>
          <w:tcPr>
            <w:tcW w:w="4678" w:type="dxa"/>
            <w:shd w:val="clear" w:color="auto" w:fill="D9E2F3" w:themeFill="accent5" w:themeFillTint="33"/>
          </w:tcPr>
          <w:p w14:paraId="20FD21FB" w14:textId="77777777" w:rsidR="00B95EE8" w:rsidRPr="00D27F15" w:rsidRDefault="00B95EE8" w:rsidP="00B95EE8">
            <w:pPr>
              <w:tabs>
                <w:tab w:val="left" w:pos="426"/>
              </w:tabs>
              <w:spacing w:before="0" w:beforeAutospacing="0" w:afterAutospacing="0"/>
              <w:rPr>
                <w:rFonts w:ascii="Open Sans" w:hAnsi="Open Sans" w:cs="Open Sans"/>
                <w:bCs/>
              </w:rPr>
            </w:pPr>
            <w:r w:rsidRPr="00D27F15">
              <w:rPr>
                <w:rFonts w:ascii="Open Sans" w:hAnsi="Open Sans" w:cs="Open Sans"/>
                <w:bCs/>
              </w:rPr>
              <w:t>Theory</w:t>
            </w:r>
          </w:p>
          <w:p w14:paraId="6D1AF392" w14:textId="65FCA2C1" w:rsidR="00B95EE8" w:rsidRDefault="00EB6603" w:rsidP="00B95EE8">
            <w:pPr>
              <w:tabs>
                <w:tab w:val="left" w:pos="426"/>
              </w:tabs>
              <w:spacing w:before="0" w:beforeAutospacing="0" w:afterAutospacing="0"/>
              <w:rPr>
                <w:rFonts w:ascii="Open Sans" w:hAnsi="Open Sans" w:cs="Open Sans"/>
                <w:bCs/>
              </w:rPr>
            </w:pPr>
            <w:r w:rsidRPr="00D27F15">
              <w:rPr>
                <w:rFonts w:ascii="Open Sans" w:eastAsia="Open Sans" w:hAnsi="Open Sans" w:cs="Open Sans"/>
                <w:bCs/>
                <w:color w:val="000000" w:themeColor="text1"/>
              </w:rPr>
              <w:t>New or advanced specialist conceptual knowledge relevant to specific domain of expertise in professional practice or research</w:t>
            </w:r>
            <w:r w:rsidR="00B95EE8" w:rsidRPr="00D27F15">
              <w:rPr>
                <w:rFonts w:ascii="Open Sans" w:hAnsi="Open Sans" w:cs="Open Sans"/>
                <w:bCs/>
              </w:rPr>
              <w:t>.</w:t>
            </w:r>
          </w:p>
          <w:p w14:paraId="4DF58A80" w14:textId="77777777" w:rsidR="009B4123" w:rsidRDefault="009B4123" w:rsidP="00B95EE8">
            <w:pPr>
              <w:tabs>
                <w:tab w:val="left" w:pos="426"/>
              </w:tabs>
              <w:spacing w:before="0" w:beforeAutospacing="0" w:afterAutospacing="0"/>
              <w:rPr>
                <w:rFonts w:ascii="Open Sans" w:hAnsi="Open Sans" w:cs="Open Sans"/>
                <w:bCs/>
              </w:rPr>
            </w:pPr>
          </w:p>
          <w:p w14:paraId="5AD38F8C" w14:textId="77777777" w:rsidR="009B4123" w:rsidRDefault="009B4123" w:rsidP="00B95EE8">
            <w:pPr>
              <w:tabs>
                <w:tab w:val="left" w:pos="426"/>
              </w:tabs>
              <w:spacing w:before="0" w:beforeAutospacing="0" w:afterAutospacing="0"/>
              <w:rPr>
                <w:rFonts w:ascii="Open Sans" w:hAnsi="Open Sans" w:cs="Open Sans"/>
                <w:bCs/>
              </w:rPr>
            </w:pPr>
          </w:p>
          <w:p w14:paraId="78AE08D7" w14:textId="77777777" w:rsidR="009B4123" w:rsidRDefault="009B4123" w:rsidP="00B95EE8">
            <w:pPr>
              <w:tabs>
                <w:tab w:val="left" w:pos="426"/>
              </w:tabs>
              <w:spacing w:before="0" w:beforeAutospacing="0" w:afterAutospacing="0"/>
              <w:rPr>
                <w:rFonts w:ascii="Open Sans" w:hAnsi="Open Sans" w:cs="Open Sans"/>
                <w:bCs/>
              </w:rPr>
            </w:pPr>
          </w:p>
          <w:p w14:paraId="62106C8A" w14:textId="17C1C441" w:rsidR="009B4123" w:rsidRPr="00D27F15" w:rsidRDefault="009B4123" w:rsidP="00B95EE8">
            <w:pPr>
              <w:tabs>
                <w:tab w:val="left" w:pos="426"/>
              </w:tabs>
              <w:spacing w:before="0" w:beforeAutospacing="0" w:afterAutospacing="0"/>
              <w:rPr>
                <w:rFonts w:ascii="Open Sans" w:hAnsi="Open Sans" w:cs="Open Sans"/>
                <w:bCs/>
              </w:rPr>
            </w:pPr>
          </w:p>
        </w:tc>
        <w:tc>
          <w:tcPr>
            <w:tcW w:w="5953" w:type="dxa"/>
          </w:tcPr>
          <w:p w14:paraId="4AD93AEA" w14:textId="4C5A1960" w:rsidR="00B95EE8" w:rsidRPr="00514ACB" w:rsidRDefault="00B95EE8" w:rsidP="00B95EE8">
            <w:pPr>
              <w:spacing w:before="0" w:beforeAutospacing="0" w:afterAutospacing="0"/>
              <w:rPr>
                <w:rFonts w:ascii="Open Sans" w:hAnsi="Open Sans" w:cs="Open Sans"/>
              </w:rPr>
            </w:pPr>
          </w:p>
          <w:p w14:paraId="06DD1F96" w14:textId="05887E12" w:rsidR="00B95EE8" w:rsidRPr="00514ACB" w:rsidRDefault="00B95EE8" w:rsidP="00B95EE8">
            <w:pPr>
              <w:spacing w:before="0" w:beforeAutospacing="0" w:afterAutospacing="0"/>
              <w:rPr>
                <w:rFonts w:ascii="Open Sans" w:hAnsi="Open Sans" w:cs="Open Sans"/>
              </w:rPr>
            </w:pPr>
          </w:p>
          <w:p w14:paraId="70DCCB1E" w14:textId="77777777" w:rsidR="00B95EE8" w:rsidRPr="00514ACB" w:rsidRDefault="00B95EE8" w:rsidP="00B95EE8">
            <w:pPr>
              <w:spacing w:before="0" w:beforeAutospacing="0" w:afterAutospacing="0"/>
              <w:rPr>
                <w:rFonts w:ascii="Open Sans" w:hAnsi="Open Sans" w:cs="Open Sans"/>
              </w:rPr>
            </w:pPr>
          </w:p>
          <w:p w14:paraId="550BE57E" w14:textId="77777777" w:rsidR="00B95EE8" w:rsidRPr="00514ACB" w:rsidRDefault="00B95EE8" w:rsidP="00B95EE8">
            <w:pPr>
              <w:spacing w:before="0" w:beforeAutospacing="0" w:afterAutospacing="0"/>
              <w:rPr>
                <w:rFonts w:ascii="Open Sans" w:hAnsi="Open Sans" w:cs="Open Sans"/>
              </w:rPr>
            </w:pPr>
          </w:p>
          <w:p w14:paraId="079E7771" w14:textId="77777777" w:rsidR="00EB6603" w:rsidRPr="00514ACB" w:rsidRDefault="00EB6603" w:rsidP="00B95EE8">
            <w:pPr>
              <w:spacing w:before="0" w:beforeAutospacing="0" w:afterAutospacing="0"/>
              <w:rPr>
                <w:rFonts w:ascii="Open Sans" w:hAnsi="Open Sans" w:cs="Open Sans"/>
              </w:rPr>
            </w:pPr>
          </w:p>
          <w:p w14:paraId="1D665E6F" w14:textId="77777777" w:rsidR="00B95EE8" w:rsidRPr="00514ACB" w:rsidRDefault="00B95EE8" w:rsidP="00B95EE8">
            <w:pPr>
              <w:spacing w:before="0" w:beforeAutospacing="0" w:afterAutospacing="0"/>
              <w:rPr>
                <w:rFonts w:ascii="Open Sans" w:hAnsi="Open Sans" w:cs="Open Sans"/>
              </w:rPr>
            </w:pPr>
          </w:p>
          <w:p w14:paraId="2B20D6DB" w14:textId="7B418803" w:rsidR="00B95EE8" w:rsidRPr="00514ACB" w:rsidRDefault="00B95EE8" w:rsidP="00B95EE8">
            <w:pPr>
              <w:spacing w:before="0" w:beforeAutospacing="0" w:afterAutospacing="0"/>
              <w:rPr>
                <w:rFonts w:ascii="Open Sans" w:hAnsi="Open Sans" w:cs="Open Sans"/>
              </w:rPr>
            </w:pPr>
          </w:p>
        </w:tc>
        <w:tc>
          <w:tcPr>
            <w:tcW w:w="3119" w:type="dxa"/>
          </w:tcPr>
          <w:p w14:paraId="20C7A4D8" w14:textId="1F1E0857" w:rsidR="00B95EE8" w:rsidRPr="00514ACB" w:rsidRDefault="00B95EE8" w:rsidP="00B95EE8">
            <w:pPr>
              <w:pStyle w:val="ListParagraph"/>
              <w:spacing w:before="0" w:beforeAutospacing="0" w:afterAutospacing="0"/>
              <w:ind w:left="0"/>
              <w:rPr>
                <w:rFonts w:ascii="Open Sans" w:hAnsi="Open Sans" w:cs="Open Sans"/>
              </w:rPr>
            </w:pPr>
          </w:p>
        </w:tc>
        <w:tc>
          <w:tcPr>
            <w:tcW w:w="1417" w:type="dxa"/>
          </w:tcPr>
          <w:p w14:paraId="04547CD4" w14:textId="77777777" w:rsidR="00B95EE8" w:rsidRPr="00514ACB" w:rsidRDefault="00B95EE8" w:rsidP="00B95EE8">
            <w:pPr>
              <w:spacing w:before="0" w:beforeAutospacing="0" w:afterAutospacing="0"/>
              <w:rPr>
                <w:rFonts w:ascii="Open Sans" w:hAnsi="Open Sans" w:cs="Open Sans"/>
              </w:rPr>
            </w:pPr>
          </w:p>
        </w:tc>
      </w:tr>
      <w:tr w:rsidR="00B95EE8" w:rsidRPr="00514ACB" w14:paraId="23359833" w14:textId="77777777" w:rsidTr="30463980">
        <w:tc>
          <w:tcPr>
            <w:tcW w:w="568" w:type="dxa"/>
            <w:shd w:val="clear" w:color="auto" w:fill="D9E2F3" w:themeFill="accent5" w:themeFillTint="33"/>
          </w:tcPr>
          <w:p w14:paraId="5AFBB0EC" w14:textId="77777777" w:rsidR="009B4123" w:rsidRDefault="009B4123" w:rsidP="00863365">
            <w:pPr>
              <w:rPr>
                <w:rFonts w:ascii="Open Sans" w:hAnsi="Open Sans" w:cs="Open Sans"/>
              </w:rPr>
            </w:pPr>
            <w:bookmarkStart w:id="7" w:name="_Hlk98495590"/>
          </w:p>
          <w:p w14:paraId="3D8C41A2" w14:textId="186E4FE5" w:rsidR="00B95EE8" w:rsidRPr="00514ACB" w:rsidRDefault="00B95EE8" w:rsidP="00863365">
            <w:pPr>
              <w:rPr>
                <w:rFonts w:ascii="Open Sans" w:hAnsi="Open Sans" w:cs="Open Sans"/>
              </w:rPr>
            </w:pPr>
            <w:r w:rsidRPr="00514ACB">
              <w:rPr>
                <w:rFonts w:ascii="Open Sans" w:hAnsi="Open Sans" w:cs="Open Sans"/>
              </w:rPr>
              <w:t>2.2</w:t>
            </w:r>
          </w:p>
        </w:tc>
        <w:tc>
          <w:tcPr>
            <w:tcW w:w="4678" w:type="dxa"/>
            <w:shd w:val="clear" w:color="auto" w:fill="D9E2F3" w:themeFill="accent5" w:themeFillTint="33"/>
          </w:tcPr>
          <w:p w14:paraId="48BEBA9E" w14:textId="74D25132" w:rsidR="00B95EE8" w:rsidRPr="00D27F15" w:rsidRDefault="00B95EE8" w:rsidP="00B95EE8">
            <w:pPr>
              <w:pStyle w:val="ListParagraph"/>
              <w:tabs>
                <w:tab w:val="left" w:pos="426"/>
              </w:tabs>
              <w:spacing w:before="0" w:beforeAutospacing="0" w:afterAutospacing="0"/>
              <w:ind w:left="0"/>
              <w:rPr>
                <w:rFonts w:ascii="Open Sans" w:hAnsi="Open Sans" w:cs="Open Sans"/>
                <w:bCs/>
              </w:rPr>
            </w:pPr>
            <w:r w:rsidRPr="00D27F15">
              <w:rPr>
                <w:rFonts w:ascii="Open Sans" w:hAnsi="Open Sans" w:cs="Open Sans"/>
                <w:bCs/>
              </w:rPr>
              <w:t>Measurement and evaluation</w:t>
            </w:r>
          </w:p>
          <w:p w14:paraId="580A2646" w14:textId="6A3AD96A" w:rsidR="00B95EE8" w:rsidRPr="00D27F15" w:rsidRDefault="00EB6603" w:rsidP="00B95EE8">
            <w:pPr>
              <w:pStyle w:val="ListParagraph"/>
              <w:tabs>
                <w:tab w:val="left" w:pos="426"/>
              </w:tabs>
              <w:spacing w:before="0" w:beforeAutospacing="0" w:afterAutospacing="0"/>
              <w:ind w:left="0"/>
              <w:rPr>
                <w:rFonts w:ascii="Open Sans" w:hAnsi="Open Sans" w:cs="Open Sans"/>
                <w:bCs/>
              </w:rPr>
            </w:pPr>
            <w:r w:rsidRPr="00D27F15">
              <w:rPr>
                <w:rFonts w:ascii="Open Sans" w:eastAsia="Open Sans" w:hAnsi="Open Sans" w:cs="Open Sans"/>
                <w:bCs/>
                <w:color w:val="000000" w:themeColor="text1"/>
              </w:rPr>
              <w:t xml:space="preserve">Theoretical basis of, and the variety of approaches to, assessment and </w:t>
            </w:r>
            <w:r w:rsidRPr="00D27F15">
              <w:rPr>
                <w:rFonts w:ascii="Open Sans" w:eastAsia="Open Sans" w:hAnsi="Open Sans" w:cs="Open Sans"/>
                <w:bCs/>
                <w:color w:val="000000" w:themeColor="text1"/>
              </w:rPr>
              <w:lastRenderedPageBreak/>
              <w:t>intervention that reflect the intersectional nature of the data collected.</w:t>
            </w:r>
          </w:p>
        </w:tc>
        <w:tc>
          <w:tcPr>
            <w:tcW w:w="5953" w:type="dxa"/>
          </w:tcPr>
          <w:p w14:paraId="23B13764" w14:textId="77777777" w:rsidR="00B95EE8" w:rsidRPr="00514ACB" w:rsidRDefault="00B95EE8" w:rsidP="00B95EE8">
            <w:pPr>
              <w:spacing w:before="0" w:beforeAutospacing="0" w:afterAutospacing="0"/>
              <w:rPr>
                <w:rFonts w:ascii="Open Sans" w:hAnsi="Open Sans" w:cs="Open Sans"/>
              </w:rPr>
            </w:pPr>
          </w:p>
          <w:p w14:paraId="26BDBF87" w14:textId="77777777" w:rsidR="00B95EE8" w:rsidRPr="00514ACB" w:rsidRDefault="00B95EE8" w:rsidP="00B95EE8">
            <w:pPr>
              <w:spacing w:before="0" w:beforeAutospacing="0" w:afterAutospacing="0"/>
              <w:rPr>
                <w:rFonts w:ascii="Open Sans" w:hAnsi="Open Sans" w:cs="Open Sans"/>
              </w:rPr>
            </w:pPr>
          </w:p>
          <w:p w14:paraId="3015E869" w14:textId="77777777" w:rsidR="00B95EE8" w:rsidRPr="00514ACB" w:rsidRDefault="00B95EE8" w:rsidP="00B95EE8">
            <w:pPr>
              <w:spacing w:before="0" w:beforeAutospacing="0" w:afterAutospacing="0"/>
              <w:rPr>
                <w:rFonts w:ascii="Open Sans" w:hAnsi="Open Sans" w:cs="Open Sans"/>
              </w:rPr>
            </w:pPr>
          </w:p>
          <w:p w14:paraId="369F247B" w14:textId="77777777" w:rsidR="00B95EE8" w:rsidRPr="00514ACB" w:rsidRDefault="00B95EE8" w:rsidP="00B95EE8">
            <w:pPr>
              <w:spacing w:before="0" w:beforeAutospacing="0" w:afterAutospacing="0"/>
              <w:rPr>
                <w:rFonts w:ascii="Open Sans" w:hAnsi="Open Sans" w:cs="Open Sans"/>
              </w:rPr>
            </w:pPr>
          </w:p>
          <w:p w14:paraId="299ECC2C" w14:textId="77777777" w:rsidR="00B95EE8" w:rsidRPr="00514ACB" w:rsidRDefault="00B95EE8" w:rsidP="00B95EE8">
            <w:pPr>
              <w:spacing w:before="0" w:beforeAutospacing="0" w:afterAutospacing="0"/>
              <w:rPr>
                <w:rFonts w:ascii="Open Sans" w:hAnsi="Open Sans" w:cs="Open Sans"/>
              </w:rPr>
            </w:pPr>
          </w:p>
          <w:p w14:paraId="186B3455" w14:textId="3833A38B" w:rsidR="00B95EE8" w:rsidRPr="00514ACB" w:rsidRDefault="00B95EE8" w:rsidP="00B95EE8">
            <w:pPr>
              <w:spacing w:before="0" w:beforeAutospacing="0" w:afterAutospacing="0"/>
              <w:rPr>
                <w:rFonts w:ascii="Open Sans" w:hAnsi="Open Sans" w:cs="Open Sans"/>
              </w:rPr>
            </w:pPr>
          </w:p>
        </w:tc>
        <w:tc>
          <w:tcPr>
            <w:tcW w:w="3119" w:type="dxa"/>
          </w:tcPr>
          <w:p w14:paraId="63C35FBE" w14:textId="77777777" w:rsidR="00B95EE8" w:rsidRPr="00514ACB" w:rsidRDefault="00B95EE8" w:rsidP="00B95EE8">
            <w:pPr>
              <w:spacing w:before="0" w:beforeAutospacing="0" w:afterAutospacing="0"/>
              <w:rPr>
                <w:rFonts w:ascii="Open Sans" w:hAnsi="Open Sans" w:cs="Open Sans"/>
              </w:rPr>
            </w:pPr>
          </w:p>
        </w:tc>
        <w:tc>
          <w:tcPr>
            <w:tcW w:w="1417" w:type="dxa"/>
          </w:tcPr>
          <w:p w14:paraId="102CD6B5" w14:textId="77777777" w:rsidR="00B95EE8" w:rsidRPr="00514ACB" w:rsidRDefault="00B95EE8" w:rsidP="00B95EE8">
            <w:pPr>
              <w:spacing w:before="0" w:beforeAutospacing="0" w:afterAutospacing="0"/>
              <w:rPr>
                <w:rFonts w:ascii="Open Sans" w:hAnsi="Open Sans" w:cs="Open Sans"/>
              </w:rPr>
            </w:pPr>
          </w:p>
        </w:tc>
      </w:tr>
      <w:tr w:rsidR="00B95EE8" w:rsidRPr="00514ACB" w14:paraId="29271B9E" w14:textId="77777777" w:rsidTr="30463980">
        <w:tc>
          <w:tcPr>
            <w:tcW w:w="568" w:type="dxa"/>
            <w:shd w:val="clear" w:color="auto" w:fill="D9E2F3" w:themeFill="accent5" w:themeFillTint="33"/>
          </w:tcPr>
          <w:p w14:paraId="3CECA316" w14:textId="3F7D85AE" w:rsidR="00B95EE8" w:rsidRPr="00514ACB" w:rsidRDefault="00B95EE8" w:rsidP="00866261">
            <w:pPr>
              <w:rPr>
                <w:rFonts w:ascii="Open Sans" w:hAnsi="Open Sans" w:cs="Open Sans"/>
              </w:rPr>
            </w:pPr>
            <w:r w:rsidRPr="00514ACB">
              <w:rPr>
                <w:rFonts w:ascii="Open Sans" w:hAnsi="Open Sans" w:cs="Open Sans"/>
              </w:rPr>
              <w:t>2.3</w:t>
            </w:r>
          </w:p>
        </w:tc>
        <w:tc>
          <w:tcPr>
            <w:tcW w:w="4678" w:type="dxa"/>
            <w:shd w:val="clear" w:color="auto" w:fill="D9E2F3" w:themeFill="accent5" w:themeFillTint="33"/>
          </w:tcPr>
          <w:p w14:paraId="0029772B" w14:textId="27FCA619" w:rsidR="0079061F" w:rsidRDefault="00B95EE8" w:rsidP="00EB6603">
            <w:pPr>
              <w:pStyle w:val="ListParagraph"/>
              <w:tabs>
                <w:tab w:val="left" w:pos="426"/>
              </w:tabs>
              <w:spacing w:before="0" w:beforeAutospacing="0" w:afterAutospacing="0"/>
              <w:ind w:left="0"/>
              <w:rPr>
                <w:rFonts w:ascii="Open Sans" w:hAnsi="Open Sans" w:cs="Open Sans"/>
                <w:bCs/>
              </w:rPr>
            </w:pPr>
            <w:r w:rsidRPr="00D27F15">
              <w:rPr>
                <w:rFonts w:ascii="Open Sans" w:hAnsi="Open Sans" w:cs="Open Sans"/>
                <w:bCs/>
              </w:rPr>
              <w:t xml:space="preserve">Complexity </w:t>
            </w:r>
          </w:p>
          <w:p w14:paraId="3D683281" w14:textId="3C4D6506" w:rsidR="00EB6603" w:rsidRPr="00D27F15" w:rsidRDefault="00B95EE8" w:rsidP="00EB6603">
            <w:pPr>
              <w:pStyle w:val="ListParagraph"/>
              <w:tabs>
                <w:tab w:val="left" w:pos="426"/>
              </w:tabs>
              <w:spacing w:before="0" w:beforeAutospacing="0" w:afterAutospacing="0"/>
              <w:ind w:left="0"/>
              <w:rPr>
                <w:rFonts w:ascii="Open Sans" w:hAnsi="Open Sans" w:cs="Open Sans"/>
                <w:bCs/>
              </w:rPr>
            </w:pPr>
            <w:r w:rsidRPr="00D27F15">
              <w:rPr>
                <w:rFonts w:ascii="Open Sans" w:hAnsi="Open Sans" w:cs="Open Sans"/>
                <w:bCs/>
              </w:rPr>
              <w:t>Interplay and integration</w:t>
            </w:r>
          </w:p>
          <w:p w14:paraId="36676AD2" w14:textId="2ADF327D" w:rsidR="00EB6603" w:rsidRPr="00D27F15" w:rsidRDefault="7D1B7C21" w:rsidP="30463980">
            <w:pPr>
              <w:pStyle w:val="ListParagraph"/>
              <w:tabs>
                <w:tab w:val="left" w:pos="426"/>
              </w:tabs>
              <w:spacing w:before="0" w:beforeAutospacing="0" w:afterAutospacing="0"/>
              <w:ind w:left="0"/>
              <w:rPr>
                <w:rFonts w:ascii="Open Sans" w:eastAsia="Open Sans" w:hAnsi="Open Sans" w:cs="Open Sans"/>
                <w:color w:val="000000" w:themeColor="text1"/>
              </w:rPr>
            </w:pPr>
            <w:r w:rsidRPr="30463980">
              <w:rPr>
                <w:rFonts w:ascii="Open Sans" w:eastAsia="Open Sans" w:hAnsi="Open Sans" w:cs="Open Sans"/>
                <w:color w:val="000000" w:themeColor="text1"/>
              </w:rPr>
              <w:t xml:space="preserve">How sport and physical activity, </w:t>
            </w:r>
            <w:r w:rsidR="00E53EAB">
              <w:rPr>
                <w:rFonts w:ascii="Open Sans" w:eastAsia="Open Sans" w:hAnsi="Open Sans" w:cs="Open Sans"/>
                <w:color w:val="000000" w:themeColor="text1"/>
              </w:rPr>
              <w:t xml:space="preserve">environmental factors, </w:t>
            </w:r>
            <w:r w:rsidRPr="30463980">
              <w:rPr>
                <w:rFonts w:ascii="Open Sans" w:eastAsia="Open Sans" w:hAnsi="Open Sans" w:cs="Open Sans"/>
                <w:color w:val="000000" w:themeColor="text1"/>
              </w:rPr>
              <w:t>health status, disorder and/or dysfunction affect and influence interventions and outcomes</w:t>
            </w:r>
            <w:r w:rsidR="60E8CF71" w:rsidRPr="30463980">
              <w:rPr>
                <w:rFonts w:ascii="Open Sans" w:eastAsia="Open Sans" w:hAnsi="Open Sans" w:cs="Open Sans"/>
                <w:color w:val="000000" w:themeColor="text1"/>
              </w:rPr>
              <w:t>.</w:t>
            </w:r>
          </w:p>
          <w:p w14:paraId="5D394946" w14:textId="35772230" w:rsidR="00B95EE8" w:rsidRPr="00D27F15" w:rsidRDefault="00B95EE8" w:rsidP="00B95EE8">
            <w:pPr>
              <w:pStyle w:val="ListParagraph"/>
              <w:tabs>
                <w:tab w:val="left" w:pos="426"/>
              </w:tabs>
              <w:spacing w:before="0" w:beforeAutospacing="0" w:afterAutospacing="0"/>
              <w:ind w:left="0"/>
              <w:rPr>
                <w:rFonts w:ascii="Open Sans" w:hAnsi="Open Sans" w:cs="Open Sans"/>
                <w:bCs/>
              </w:rPr>
            </w:pPr>
          </w:p>
        </w:tc>
        <w:tc>
          <w:tcPr>
            <w:tcW w:w="5953" w:type="dxa"/>
          </w:tcPr>
          <w:p w14:paraId="21EE09BE" w14:textId="77777777" w:rsidR="00B95EE8" w:rsidRPr="00514ACB" w:rsidRDefault="00B95EE8" w:rsidP="00B95EE8">
            <w:pPr>
              <w:spacing w:before="0" w:beforeAutospacing="0" w:afterAutospacing="0"/>
              <w:rPr>
                <w:rFonts w:ascii="Open Sans" w:hAnsi="Open Sans" w:cs="Open Sans"/>
              </w:rPr>
            </w:pPr>
          </w:p>
          <w:p w14:paraId="47DD193B" w14:textId="081DC41A" w:rsidR="00B95EE8" w:rsidRPr="00514ACB" w:rsidRDefault="00B95EE8" w:rsidP="00B95EE8">
            <w:pPr>
              <w:spacing w:before="0" w:beforeAutospacing="0" w:afterAutospacing="0"/>
              <w:rPr>
                <w:rFonts w:ascii="Open Sans" w:hAnsi="Open Sans" w:cs="Open Sans"/>
              </w:rPr>
            </w:pPr>
          </w:p>
          <w:p w14:paraId="0A24DC10" w14:textId="77777777" w:rsidR="00B95EE8" w:rsidRPr="00514ACB" w:rsidRDefault="00B95EE8" w:rsidP="00B95EE8">
            <w:pPr>
              <w:spacing w:before="0" w:beforeAutospacing="0" w:afterAutospacing="0"/>
              <w:rPr>
                <w:rFonts w:ascii="Open Sans" w:hAnsi="Open Sans" w:cs="Open Sans"/>
              </w:rPr>
            </w:pPr>
          </w:p>
          <w:p w14:paraId="142E5C36" w14:textId="77777777" w:rsidR="00B95EE8" w:rsidRPr="00514ACB" w:rsidRDefault="00B95EE8" w:rsidP="00B95EE8">
            <w:pPr>
              <w:spacing w:before="0" w:beforeAutospacing="0" w:afterAutospacing="0"/>
              <w:rPr>
                <w:rFonts w:ascii="Open Sans" w:hAnsi="Open Sans" w:cs="Open Sans"/>
              </w:rPr>
            </w:pPr>
          </w:p>
          <w:p w14:paraId="237A661B" w14:textId="77777777" w:rsidR="00B95EE8" w:rsidRPr="00514ACB" w:rsidRDefault="00B95EE8" w:rsidP="00B95EE8">
            <w:pPr>
              <w:spacing w:before="0" w:beforeAutospacing="0" w:afterAutospacing="0"/>
              <w:rPr>
                <w:rFonts w:ascii="Open Sans" w:hAnsi="Open Sans" w:cs="Open Sans"/>
              </w:rPr>
            </w:pPr>
          </w:p>
          <w:p w14:paraId="78F8E0D9" w14:textId="77777777" w:rsidR="00B95EE8" w:rsidRPr="00514ACB" w:rsidRDefault="00B95EE8" w:rsidP="00B95EE8">
            <w:pPr>
              <w:spacing w:before="0" w:beforeAutospacing="0" w:afterAutospacing="0"/>
              <w:rPr>
                <w:rFonts w:ascii="Open Sans" w:hAnsi="Open Sans" w:cs="Open Sans"/>
              </w:rPr>
            </w:pPr>
          </w:p>
          <w:p w14:paraId="79BCEACD" w14:textId="43F88462" w:rsidR="00B95EE8" w:rsidRPr="00514ACB" w:rsidRDefault="00B95EE8" w:rsidP="00B95EE8">
            <w:pPr>
              <w:spacing w:before="0" w:beforeAutospacing="0" w:afterAutospacing="0"/>
              <w:rPr>
                <w:rFonts w:ascii="Open Sans" w:hAnsi="Open Sans" w:cs="Open Sans"/>
              </w:rPr>
            </w:pPr>
          </w:p>
        </w:tc>
        <w:tc>
          <w:tcPr>
            <w:tcW w:w="3119" w:type="dxa"/>
          </w:tcPr>
          <w:p w14:paraId="5F88BBA6" w14:textId="77777777" w:rsidR="00B95EE8" w:rsidRPr="00514ACB" w:rsidRDefault="00B95EE8" w:rsidP="00B95EE8">
            <w:pPr>
              <w:spacing w:before="0" w:beforeAutospacing="0" w:afterAutospacing="0"/>
              <w:rPr>
                <w:rFonts w:ascii="Open Sans" w:hAnsi="Open Sans" w:cs="Open Sans"/>
              </w:rPr>
            </w:pPr>
          </w:p>
        </w:tc>
        <w:tc>
          <w:tcPr>
            <w:tcW w:w="1417" w:type="dxa"/>
          </w:tcPr>
          <w:p w14:paraId="0BA7384A" w14:textId="77777777" w:rsidR="00B95EE8" w:rsidRPr="00514ACB" w:rsidRDefault="00B95EE8" w:rsidP="00B95EE8">
            <w:pPr>
              <w:spacing w:before="0" w:beforeAutospacing="0" w:afterAutospacing="0"/>
              <w:rPr>
                <w:rFonts w:ascii="Open Sans" w:hAnsi="Open Sans" w:cs="Open Sans"/>
              </w:rPr>
            </w:pPr>
          </w:p>
        </w:tc>
      </w:tr>
      <w:tr w:rsidR="00B95EE8" w:rsidRPr="00514ACB" w14:paraId="128F4387" w14:textId="77777777" w:rsidTr="30463980">
        <w:tc>
          <w:tcPr>
            <w:tcW w:w="568" w:type="dxa"/>
            <w:shd w:val="clear" w:color="auto" w:fill="D9E2F3" w:themeFill="accent5" w:themeFillTint="33"/>
          </w:tcPr>
          <w:p w14:paraId="18A9491C" w14:textId="7BC990CD" w:rsidR="00B95EE8" w:rsidRPr="00514ACB" w:rsidRDefault="00B95EE8" w:rsidP="00866261">
            <w:pPr>
              <w:rPr>
                <w:rFonts w:ascii="Open Sans" w:hAnsi="Open Sans" w:cs="Open Sans"/>
              </w:rPr>
            </w:pPr>
            <w:r w:rsidRPr="00514ACB">
              <w:rPr>
                <w:rFonts w:ascii="Open Sans" w:hAnsi="Open Sans" w:cs="Open Sans"/>
              </w:rPr>
              <w:t>2.4</w:t>
            </w:r>
          </w:p>
        </w:tc>
        <w:tc>
          <w:tcPr>
            <w:tcW w:w="4678" w:type="dxa"/>
            <w:shd w:val="clear" w:color="auto" w:fill="D9E2F3" w:themeFill="accent5" w:themeFillTint="33"/>
          </w:tcPr>
          <w:p w14:paraId="5615A4A3" w14:textId="77777777" w:rsidR="00B95EE8" w:rsidRPr="00D27F15" w:rsidRDefault="00B95EE8" w:rsidP="0014188E">
            <w:pPr>
              <w:pStyle w:val="ListParagraph"/>
              <w:tabs>
                <w:tab w:val="left" w:pos="426"/>
              </w:tabs>
              <w:ind w:left="0"/>
              <w:rPr>
                <w:rFonts w:ascii="Open Sans" w:hAnsi="Open Sans" w:cs="Open Sans"/>
                <w:bCs/>
              </w:rPr>
            </w:pPr>
            <w:r w:rsidRPr="00D27F15">
              <w:rPr>
                <w:rFonts w:ascii="Open Sans" w:hAnsi="Open Sans" w:cs="Open Sans"/>
                <w:bCs/>
              </w:rPr>
              <w:t>Originality</w:t>
            </w:r>
          </w:p>
          <w:p w14:paraId="31668134" w14:textId="61F30D28" w:rsidR="00B95EE8" w:rsidRPr="00D27F15" w:rsidRDefault="00EB6603" w:rsidP="0014188E">
            <w:pPr>
              <w:pStyle w:val="ListParagraph"/>
              <w:tabs>
                <w:tab w:val="left" w:pos="426"/>
              </w:tabs>
              <w:ind w:left="0"/>
              <w:rPr>
                <w:rFonts w:ascii="Open Sans" w:hAnsi="Open Sans" w:cs="Open Sans"/>
                <w:bCs/>
              </w:rPr>
            </w:pPr>
            <w:r w:rsidRPr="00D27F15">
              <w:rPr>
                <w:rFonts w:ascii="Open Sans" w:eastAsia="Open Sans" w:hAnsi="Open Sans" w:cs="Open Sans"/>
                <w:bCs/>
                <w:color w:val="000000" w:themeColor="text1"/>
              </w:rPr>
              <w:t xml:space="preserve">Advanced knowledge and understanding that provides a basis, or opportunity, for originality in developing and/or applying ideas, within research or professional </w:t>
            </w:r>
            <w:r w:rsidR="00593B04">
              <w:rPr>
                <w:rFonts w:ascii="Open Sans" w:eastAsia="Open Sans" w:hAnsi="Open Sans" w:cs="Open Sans"/>
                <w:bCs/>
                <w:color w:val="000000" w:themeColor="text1"/>
              </w:rPr>
              <w:t>practice.</w:t>
            </w:r>
          </w:p>
        </w:tc>
        <w:tc>
          <w:tcPr>
            <w:tcW w:w="5953" w:type="dxa"/>
          </w:tcPr>
          <w:p w14:paraId="2EAF07FB" w14:textId="77777777" w:rsidR="00B95EE8" w:rsidRPr="00514ACB" w:rsidRDefault="00B95EE8" w:rsidP="002854D5">
            <w:pPr>
              <w:spacing w:after="120"/>
              <w:rPr>
                <w:rFonts w:ascii="Open Sans" w:hAnsi="Open Sans" w:cs="Open Sans"/>
              </w:rPr>
            </w:pPr>
          </w:p>
          <w:p w14:paraId="10D2C6CE" w14:textId="77777777" w:rsidR="00B95EE8" w:rsidRPr="00514ACB" w:rsidRDefault="00B95EE8" w:rsidP="002854D5">
            <w:pPr>
              <w:spacing w:after="120"/>
              <w:rPr>
                <w:rFonts w:ascii="Open Sans" w:hAnsi="Open Sans" w:cs="Open Sans"/>
              </w:rPr>
            </w:pPr>
          </w:p>
          <w:p w14:paraId="3F5456E8" w14:textId="77777777" w:rsidR="00B95EE8" w:rsidRPr="00514ACB" w:rsidRDefault="00B95EE8" w:rsidP="002854D5">
            <w:pPr>
              <w:spacing w:after="120"/>
              <w:rPr>
                <w:rFonts w:ascii="Open Sans" w:hAnsi="Open Sans" w:cs="Open Sans"/>
              </w:rPr>
            </w:pPr>
          </w:p>
          <w:p w14:paraId="44776D0D" w14:textId="0BD1F5E3" w:rsidR="00B95EE8" w:rsidRPr="00514ACB" w:rsidRDefault="00B95EE8" w:rsidP="002854D5">
            <w:pPr>
              <w:spacing w:after="120"/>
              <w:rPr>
                <w:rFonts w:ascii="Open Sans" w:hAnsi="Open Sans" w:cs="Open Sans"/>
              </w:rPr>
            </w:pPr>
          </w:p>
        </w:tc>
        <w:tc>
          <w:tcPr>
            <w:tcW w:w="3119" w:type="dxa"/>
          </w:tcPr>
          <w:p w14:paraId="349F584D" w14:textId="77777777" w:rsidR="00B95EE8" w:rsidRPr="00514ACB" w:rsidRDefault="00B95EE8" w:rsidP="00866261">
            <w:pPr>
              <w:rPr>
                <w:rFonts w:ascii="Open Sans" w:hAnsi="Open Sans" w:cs="Open Sans"/>
              </w:rPr>
            </w:pPr>
          </w:p>
        </w:tc>
        <w:tc>
          <w:tcPr>
            <w:tcW w:w="1417" w:type="dxa"/>
          </w:tcPr>
          <w:p w14:paraId="2CB7644A" w14:textId="77777777" w:rsidR="00B95EE8" w:rsidRPr="00514ACB" w:rsidRDefault="00B95EE8" w:rsidP="00866261">
            <w:pPr>
              <w:rPr>
                <w:rFonts w:ascii="Open Sans" w:hAnsi="Open Sans" w:cs="Open Sans"/>
              </w:rPr>
            </w:pPr>
          </w:p>
        </w:tc>
      </w:tr>
      <w:bookmarkEnd w:id="3"/>
      <w:bookmarkEnd w:id="4"/>
      <w:bookmarkEnd w:id="6"/>
      <w:bookmarkEnd w:id="7"/>
    </w:tbl>
    <w:p w14:paraId="2E1FBAFE" w14:textId="7C9945AD" w:rsidR="00035715" w:rsidRPr="00514ACB" w:rsidRDefault="00035715" w:rsidP="00A3011B">
      <w:pPr>
        <w:spacing w:before="0" w:beforeAutospacing="0" w:after="0" w:afterAutospacing="0"/>
        <w:jc w:val="center"/>
        <w:rPr>
          <w:rFonts w:ascii="Open Sans" w:hAnsi="Open Sans" w:cs="Open Sans"/>
          <w:sz w:val="12"/>
          <w:szCs w:val="20"/>
        </w:rPr>
      </w:pPr>
    </w:p>
    <w:p w14:paraId="1F12EE64" w14:textId="77777777" w:rsidR="00A3011B" w:rsidRPr="00514ACB" w:rsidRDefault="00A3011B" w:rsidP="00A3011B">
      <w:pPr>
        <w:spacing w:before="0" w:beforeAutospacing="0" w:after="0" w:afterAutospacing="0"/>
        <w:jc w:val="center"/>
        <w:rPr>
          <w:rFonts w:ascii="Open Sans" w:hAnsi="Open Sans" w:cs="Open Sans"/>
          <w:sz w:val="12"/>
          <w:szCs w:val="20"/>
        </w:rPr>
      </w:pPr>
    </w:p>
    <w:tbl>
      <w:tblPr>
        <w:tblStyle w:val="TableGrid"/>
        <w:tblW w:w="15735" w:type="dxa"/>
        <w:tblInd w:w="-289" w:type="dxa"/>
        <w:tblLayout w:type="fixed"/>
        <w:tblLook w:val="04A0" w:firstRow="1" w:lastRow="0" w:firstColumn="1" w:lastColumn="0" w:noHBand="0" w:noVBand="1"/>
      </w:tblPr>
      <w:tblGrid>
        <w:gridCol w:w="15735"/>
      </w:tblGrid>
      <w:tr w:rsidR="00C121D8" w:rsidRPr="00514ACB" w14:paraId="0AF1E7A4" w14:textId="77777777" w:rsidTr="00F17D8A">
        <w:trPr>
          <w:trHeight w:val="1353"/>
        </w:trPr>
        <w:tc>
          <w:tcPr>
            <w:tcW w:w="15735" w:type="dxa"/>
          </w:tcPr>
          <w:p w14:paraId="33E80913" w14:textId="6B7E59A1" w:rsidR="00C121D8" w:rsidRPr="00514ACB" w:rsidRDefault="00C121D8" w:rsidP="00A3011B">
            <w:pPr>
              <w:spacing w:before="0" w:beforeAutospacing="0" w:afterAutospacing="0"/>
              <w:rPr>
                <w:rFonts w:ascii="Open Sans" w:hAnsi="Open Sans" w:cs="Open Sans"/>
                <w:b/>
                <w:bCs/>
              </w:rPr>
            </w:pPr>
            <w:bookmarkStart w:id="8" w:name="_Hlk113867400"/>
            <w:r w:rsidRPr="00514ACB">
              <w:rPr>
                <w:rFonts w:ascii="Open Sans" w:hAnsi="Open Sans" w:cs="Open Sans"/>
                <w:b/>
                <w:bCs/>
              </w:rPr>
              <w:t>Please provide details of any distinctive aspects of the provision not listed above</w:t>
            </w:r>
            <w:r w:rsidR="00D27F15" w:rsidRPr="00E53EAB">
              <w:rPr>
                <w:rFonts w:ascii="Open Sans" w:hAnsi="Open Sans" w:cs="Open Sans"/>
                <w:b/>
                <w:bCs/>
              </w:rPr>
              <w:t>.</w:t>
            </w:r>
          </w:p>
          <w:p w14:paraId="11E0C668" w14:textId="77777777" w:rsidR="00AD015F" w:rsidRPr="00514ACB" w:rsidRDefault="00AD015F" w:rsidP="00A3011B">
            <w:pPr>
              <w:spacing w:before="0" w:beforeAutospacing="0" w:afterAutospacing="0"/>
              <w:rPr>
                <w:rFonts w:ascii="Open Sans" w:hAnsi="Open Sans" w:cs="Open Sans"/>
              </w:rPr>
            </w:pPr>
          </w:p>
          <w:p w14:paraId="3CA809A3" w14:textId="77777777" w:rsidR="00C121D8" w:rsidRPr="00514ACB" w:rsidRDefault="00C121D8" w:rsidP="00A3011B">
            <w:pPr>
              <w:spacing w:before="0" w:beforeAutospacing="0" w:afterAutospacing="0"/>
              <w:rPr>
                <w:rFonts w:ascii="Open Sans" w:hAnsi="Open Sans" w:cs="Open Sans"/>
              </w:rPr>
            </w:pPr>
          </w:p>
          <w:p w14:paraId="67B0F69E" w14:textId="1930678C" w:rsidR="00C121D8" w:rsidRPr="00514ACB" w:rsidRDefault="00C121D8" w:rsidP="00A3011B">
            <w:pPr>
              <w:spacing w:before="0" w:beforeAutospacing="0" w:afterAutospacing="0"/>
              <w:rPr>
                <w:rFonts w:ascii="Open Sans" w:hAnsi="Open Sans" w:cs="Open Sans"/>
              </w:rPr>
            </w:pPr>
          </w:p>
        </w:tc>
      </w:tr>
    </w:tbl>
    <w:p w14:paraId="1586902E" w14:textId="2F3D893D" w:rsidR="00C121D8" w:rsidRPr="00514ACB" w:rsidRDefault="00C121D8" w:rsidP="00A3011B">
      <w:pPr>
        <w:spacing w:before="0" w:beforeAutospacing="0" w:after="0" w:afterAutospacing="0"/>
        <w:rPr>
          <w:rFonts w:ascii="Open Sans" w:hAnsi="Open Sans" w:cs="Open Sans"/>
        </w:rPr>
      </w:pPr>
    </w:p>
    <w:tbl>
      <w:tblPr>
        <w:tblStyle w:val="TableGrid"/>
        <w:tblW w:w="15735" w:type="dxa"/>
        <w:tblInd w:w="-289" w:type="dxa"/>
        <w:tblLayout w:type="fixed"/>
        <w:tblLook w:val="04A0" w:firstRow="1" w:lastRow="0" w:firstColumn="1" w:lastColumn="0" w:noHBand="0" w:noVBand="1"/>
      </w:tblPr>
      <w:tblGrid>
        <w:gridCol w:w="15735"/>
      </w:tblGrid>
      <w:tr w:rsidR="00C121D8" w:rsidRPr="00514ACB" w14:paraId="558C66E4" w14:textId="77777777" w:rsidTr="00F17D8A">
        <w:tc>
          <w:tcPr>
            <w:tcW w:w="15735" w:type="dxa"/>
          </w:tcPr>
          <w:p w14:paraId="55EC8E93" w14:textId="345CD8CE" w:rsidR="00C121D8" w:rsidRPr="00514ACB" w:rsidRDefault="00C121D8" w:rsidP="00C121D8">
            <w:pPr>
              <w:tabs>
                <w:tab w:val="left" w:pos="2543"/>
              </w:tabs>
              <w:rPr>
                <w:rFonts w:ascii="Open Sans" w:hAnsi="Open Sans" w:cs="Open Sans"/>
                <w:b/>
                <w:bCs/>
              </w:rPr>
            </w:pPr>
            <w:r w:rsidRPr="00514ACB">
              <w:rPr>
                <w:rFonts w:ascii="Open Sans" w:hAnsi="Open Sans" w:cs="Open Sans"/>
                <w:b/>
                <w:bCs/>
              </w:rPr>
              <w:t>Reviewer comments:</w:t>
            </w:r>
            <w:r w:rsidRPr="00514ACB">
              <w:rPr>
                <w:rFonts w:ascii="Open Sans" w:hAnsi="Open Sans" w:cs="Open Sans"/>
                <w:b/>
                <w:bCs/>
              </w:rPr>
              <w:tab/>
            </w:r>
          </w:p>
          <w:p w14:paraId="19B52656" w14:textId="15B33A8B" w:rsidR="00AD015F" w:rsidRPr="00514ACB" w:rsidRDefault="00AD015F" w:rsidP="00C121D8">
            <w:pPr>
              <w:rPr>
                <w:rFonts w:ascii="Open Sans" w:hAnsi="Open Sans" w:cs="Open Sans"/>
                <w:b/>
                <w:bCs/>
              </w:rPr>
            </w:pPr>
          </w:p>
        </w:tc>
      </w:tr>
    </w:tbl>
    <w:bookmarkEnd w:id="8"/>
    <w:p w14:paraId="79F9BD24" w14:textId="690C5D92" w:rsidR="00F03A21" w:rsidRPr="00514ACB" w:rsidRDefault="00C121D8" w:rsidP="00D8075A">
      <w:pPr>
        <w:ind w:left="-284"/>
        <w:rPr>
          <w:rFonts w:ascii="Open Sans" w:hAnsi="Open Sans" w:cs="Open Sans"/>
          <w:b/>
          <w:bCs/>
          <w:color w:val="4472C4" w:themeColor="accent5"/>
          <w:sz w:val="40"/>
          <w:szCs w:val="40"/>
        </w:rPr>
      </w:pPr>
      <w:r w:rsidRPr="00514ACB">
        <w:rPr>
          <w:rFonts w:ascii="Open Sans" w:hAnsi="Open Sans" w:cs="Open Sans"/>
          <w:b/>
          <w:bCs/>
          <w:color w:val="4472C4" w:themeColor="accent5"/>
          <w:sz w:val="40"/>
          <w:szCs w:val="40"/>
        </w:rPr>
        <w:t>3</w:t>
      </w:r>
      <w:r w:rsidR="00F20C49" w:rsidRPr="00514ACB">
        <w:rPr>
          <w:rFonts w:ascii="Open Sans" w:hAnsi="Open Sans" w:cs="Open Sans"/>
          <w:b/>
          <w:bCs/>
          <w:color w:val="4472C4" w:themeColor="accent5"/>
          <w:sz w:val="40"/>
          <w:szCs w:val="40"/>
        </w:rPr>
        <w:t>.0</w:t>
      </w:r>
      <w:r w:rsidR="00F20C49" w:rsidRPr="00514ACB">
        <w:rPr>
          <w:rFonts w:ascii="Open Sans" w:hAnsi="Open Sans" w:cs="Open Sans"/>
          <w:b/>
          <w:bCs/>
          <w:color w:val="4472C4" w:themeColor="accent5"/>
          <w:sz w:val="40"/>
          <w:szCs w:val="40"/>
        </w:rPr>
        <w:tab/>
        <w:t>T</w:t>
      </w:r>
      <w:r w:rsidR="00EA119E" w:rsidRPr="00514ACB">
        <w:rPr>
          <w:rFonts w:ascii="Open Sans" w:hAnsi="Open Sans" w:cs="Open Sans"/>
          <w:b/>
          <w:bCs/>
          <w:color w:val="4472C4" w:themeColor="accent5"/>
          <w:sz w:val="40"/>
          <w:szCs w:val="40"/>
        </w:rPr>
        <w:t>echnical Skills</w:t>
      </w:r>
      <w:r w:rsidR="00061695" w:rsidRPr="00514ACB">
        <w:rPr>
          <w:rFonts w:ascii="Open Sans" w:hAnsi="Open Sans" w:cs="Open Sans"/>
          <w:b/>
          <w:bCs/>
          <w:color w:val="4472C4" w:themeColor="accent5"/>
          <w:sz w:val="40"/>
          <w:szCs w:val="40"/>
        </w:rPr>
        <w:t>:</w:t>
      </w:r>
      <w:r w:rsidR="00594A41" w:rsidRPr="00514ACB">
        <w:rPr>
          <w:rFonts w:ascii="Open Sans" w:hAnsi="Open Sans" w:cs="Open Sans"/>
          <w:b/>
          <w:bCs/>
          <w:color w:val="4472C4" w:themeColor="accent5"/>
          <w:sz w:val="40"/>
          <w:szCs w:val="40"/>
        </w:rPr>
        <w:t xml:space="preserve"> Development &amp; Application</w:t>
      </w:r>
    </w:p>
    <w:tbl>
      <w:tblPr>
        <w:tblStyle w:val="TableGrid"/>
        <w:tblW w:w="15740" w:type="dxa"/>
        <w:tblInd w:w="-289" w:type="dxa"/>
        <w:tblLook w:val="04A0" w:firstRow="1" w:lastRow="0" w:firstColumn="1" w:lastColumn="0" w:noHBand="0" w:noVBand="1"/>
      </w:tblPr>
      <w:tblGrid>
        <w:gridCol w:w="568"/>
        <w:gridCol w:w="4819"/>
        <w:gridCol w:w="5812"/>
        <w:gridCol w:w="2977"/>
        <w:gridCol w:w="1564"/>
      </w:tblGrid>
      <w:tr w:rsidR="007F6F44" w:rsidRPr="00514ACB" w14:paraId="3DED9CEA" w14:textId="77777777" w:rsidTr="30463980">
        <w:trPr>
          <w:trHeight w:val="2324"/>
        </w:trPr>
        <w:tc>
          <w:tcPr>
            <w:tcW w:w="15740" w:type="dxa"/>
            <w:gridSpan w:val="5"/>
            <w:shd w:val="clear" w:color="auto" w:fill="B4C6E7" w:themeFill="accent5" w:themeFillTint="66"/>
          </w:tcPr>
          <w:p w14:paraId="7F578A5C" w14:textId="4E524B52" w:rsidR="007F6F44" w:rsidRPr="00514ACB" w:rsidRDefault="00D8075A" w:rsidP="000B5B7C">
            <w:pPr>
              <w:spacing w:after="80"/>
              <w:rPr>
                <w:rFonts w:ascii="Open Sans" w:hAnsi="Open Sans" w:cs="Open Sans"/>
              </w:rPr>
            </w:pPr>
            <w:r w:rsidRPr="00514ACB">
              <w:rPr>
                <w:rFonts w:ascii="Open Sans" w:hAnsi="Open Sans" w:cs="Open Sans"/>
              </w:rPr>
              <w:lastRenderedPageBreak/>
              <w:t xml:space="preserve"> </w:t>
            </w:r>
            <w:r w:rsidR="007F6F44" w:rsidRPr="00514ACB">
              <w:rPr>
                <w:rFonts w:ascii="Open Sans" w:hAnsi="Open Sans" w:cs="Open Sans"/>
                <w:b/>
                <w:bCs/>
              </w:rPr>
              <w:t xml:space="preserve">The institution should be able to demonstrate a range of </w:t>
            </w:r>
            <w:r w:rsidR="00295A9D" w:rsidRPr="00514ACB">
              <w:rPr>
                <w:rFonts w:ascii="Open Sans" w:hAnsi="Open Sans" w:cs="Open Sans"/>
                <w:b/>
                <w:bCs/>
              </w:rPr>
              <w:t xml:space="preserve">inclusive </w:t>
            </w:r>
            <w:r w:rsidR="007F6F44" w:rsidRPr="00514ACB">
              <w:rPr>
                <w:rFonts w:ascii="Open Sans" w:hAnsi="Open Sans" w:cs="Open Sans"/>
                <w:b/>
                <w:bCs/>
              </w:rPr>
              <w:t>opportunities where postgraduate learners:</w:t>
            </w:r>
          </w:p>
          <w:p w14:paraId="685F7C53" w14:textId="4ACC4319" w:rsidR="009C11F8" w:rsidRPr="00843BFC" w:rsidRDefault="502F840F" w:rsidP="00CD68E8">
            <w:pPr>
              <w:pStyle w:val="ListParagraph"/>
              <w:numPr>
                <w:ilvl w:val="0"/>
                <w:numId w:val="7"/>
              </w:numPr>
              <w:spacing w:after="80"/>
              <w:rPr>
                <w:rFonts w:ascii="Open Sans" w:hAnsi="Open Sans" w:cs="Open Sans"/>
              </w:rPr>
            </w:pPr>
            <w:r w:rsidRPr="30463980">
              <w:rPr>
                <w:rFonts w:ascii="Open Sans" w:hAnsi="Open Sans" w:cs="Open Sans"/>
              </w:rPr>
              <w:t>Develop and d</w:t>
            </w:r>
            <w:r w:rsidR="55CD794E" w:rsidRPr="30463980">
              <w:rPr>
                <w:rFonts w:ascii="Open Sans" w:hAnsi="Open Sans" w:cs="Open Sans"/>
              </w:rPr>
              <w:t xml:space="preserve">emonstrate ethical, </w:t>
            </w:r>
            <w:r w:rsidR="7213083F" w:rsidRPr="30463980">
              <w:rPr>
                <w:rFonts w:ascii="Open Sans" w:hAnsi="Open Sans" w:cs="Open Sans"/>
              </w:rPr>
              <w:t xml:space="preserve">inclusive, </w:t>
            </w:r>
            <w:r w:rsidR="00E53EAB" w:rsidRPr="30463980">
              <w:rPr>
                <w:rFonts w:ascii="Open Sans" w:hAnsi="Open Sans" w:cs="Open Sans"/>
              </w:rPr>
              <w:t>safe,</w:t>
            </w:r>
            <w:r w:rsidR="55CD794E" w:rsidRPr="30463980">
              <w:rPr>
                <w:rFonts w:ascii="Open Sans" w:hAnsi="Open Sans" w:cs="Open Sans"/>
              </w:rPr>
              <w:t xml:space="preserve"> and effective scientific and practical techniques relevant to </w:t>
            </w:r>
            <w:r w:rsidRPr="30463980">
              <w:rPr>
                <w:rFonts w:ascii="Open Sans" w:hAnsi="Open Sans" w:cs="Open Sans"/>
              </w:rPr>
              <w:t>domain(s) of expertise</w:t>
            </w:r>
            <w:r w:rsidR="55CD794E" w:rsidRPr="30463980">
              <w:rPr>
                <w:rFonts w:ascii="Open Sans" w:hAnsi="Open Sans" w:cs="Open Sans"/>
                <w:b/>
                <w:bCs/>
              </w:rPr>
              <w:t>.</w:t>
            </w:r>
          </w:p>
          <w:p w14:paraId="35EF3B2C" w14:textId="18289818" w:rsidR="007F6F44" w:rsidRPr="00843BFC" w:rsidRDefault="002C4A52" w:rsidP="00CD68E8">
            <w:pPr>
              <w:pStyle w:val="ListParagraph"/>
              <w:numPr>
                <w:ilvl w:val="0"/>
                <w:numId w:val="7"/>
              </w:numPr>
              <w:spacing w:after="80"/>
              <w:rPr>
                <w:rFonts w:ascii="Open Sans" w:hAnsi="Open Sans" w:cs="Open Sans"/>
              </w:rPr>
            </w:pPr>
            <w:r w:rsidRPr="00843BFC">
              <w:rPr>
                <w:rFonts w:ascii="Open Sans" w:hAnsi="Open Sans" w:cs="Open Sans"/>
              </w:rPr>
              <w:t>Acquire t</w:t>
            </w:r>
            <w:r w:rsidR="00AB20DA" w:rsidRPr="00843BFC">
              <w:rPr>
                <w:rFonts w:ascii="Open Sans" w:hAnsi="Open Sans" w:cs="Open Sans"/>
              </w:rPr>
              <w:t xml:space="preserve">raining </w:t>
            </w:r>
            <w:r w:rsidR="00CA37D0" w:rsidRPr="00843BFC">
              <w:rPr>
                <w:rFonts w:ascii="Open Sans" w:hAnsi="Open Sans" w:cs="Open Sans"/>
              </w:rPr>
              <w:t>in relevant t</w:t>
            </w:r>
            <w:r w:rsidR="007F6F44" w:rsidRPr="00843BFC">
              <w:rPr>
                <w:rFonts w:ascii="Open Sans" w:hAnsi="Open Sans" w:cs="Open Sans"/>
              </w:rPr>
              <w:t xml:space="preserve">echnical </w:t>
            </w:r>
            <w:r w:rsidR="00CA37D0" w:rsidRPr="00843BFC">
              <w:rPr>
                <w:rFonts w:ascii="Open Sans" w:hAnsi="Open Sans" w:cs="Open Sans"/>
              </w:rPr>
              <w:t xml:space="preserve">or specialist </w:t>
            </w:r>
            <w:r w:rsidR="007F6F44" w:rsidRPr="00843BFC">
              <w:rPr>
                <w:rFonts w:ascii="Open Sans" w:hAnsi="Open Sans" w:cs="Open Sans"/>
              </w:rPr>
              <w:t xml:space="preserve">skills </w:t>
            </w:r>
            <w:r w:rsidR="00CA37D0" w:rsidRPr="00843BFC">
              <w:rPr>
                <w:rFonts w:ascii="Open Sans" w:hAnsi="Open Sans" w:cs="Open Sans"/>
              </w:rPr>
              <w:t>relevant to the domain of expertise.</w:t>
            </w:r>
          </w:p>
          <w:p w14:paraId="35BDE937" w14:textId="20F84E6C" w:rsidR="007F6F44" w:rsidRPr="00843BFC" w:rsidRDefault="00FB7A84" w:rsidP="007B014E">
            <w:pPr>
              <w:pStyle w:val="ListParagraph"/>
              <w:numPr>
                <w:ilvl w:val="0"/>
                <w:numId w:val="7"/>
              </w:numPr>
              <w:spacing w:after="80"/>
              <w:rPr>
                <w:rFonts w:ascii="Open Sans" w:hAnsi="Open Sans" w:cs="Open Sans"/>
              </w:rPr>
            </w:pPr>
            <w:r w:rsidRPr="00843BFC">
              <w:rPr>
                <w:rFonts w:ascii="Open Sans" w:hAnsi="Open Sans" w:cs="Open Sans"/>
              </w:rPr>
              <w:t>Engage in a</w:t>
            </w:r>
            <w:r w:rsidR="00CA37D0" w:rsidRPr="00843BFC">
              <w:rPr>
                <w:rFonts w:ascii="Open Sans" w:hAnsi="Open Sans" w:cs="Open Sans"/>
              </w:rPr>
              <w:t>uthentic</w:t>
            </w:r>
            <w:r w:rsidR="00295A9D" w:rsidRPr="00843BFC">
              <w:rPr>
                <w:rFonts w:ascii="Open Sans" w:hAnsi="Open Sans" w:cs="Open Sans"/>
              </w:rPr>
              <w:t xml:space="preserve">, </w:t>
            </w:r>
            <w:r w:rsidR="00B955AA" w:rsidRPr="00843BFC">
              <w:rPr>
                <w:rFonts w:ascii="Open Sans" w:hAnsi="Open Sans" w:cs="Open Sans"/>
              </w:rPr>
              <w:t>professional e</w:t>
            </w:r>
            <w:r w:rsidR="007F6F44" w:rsidRPr="00843BFC">
              <w:rPr>
                <w:rFonts w:ascii="Open Sans" w:hAnsi="Open Sans" w:cs="Open Sans"/>
              </w:rPr>
              <w:t>xperience</w:t>
            </w:r>
            <w:r w:rsidR="007522F7" w:rsidRPr="00843BFC">
              <w:rPr>
                <w:rFonts w:ascii="Open Sans" w:hAnsi="Open Sans" w:cs="Open Sans"/>
              </w:rPr>
              <w:t>(s)</w:t>
            </w:r>
            <w:r w:rsidR="007F6F44" w:rsidRPr="00843BFC">
              <w:rPr>
                <w:rFonts w:ascii="Open Sans" w:hAnsi="Open Sans" w:cs="Open Sans"/>
              </w:rPr>
              <w:t xml:space="preserve"> within their </w:t>
            </w:r>
            <w:r w:rsidR="007522F7" w:rsidRPr="00843BFC">
              <w:rPr>
                <w:rFonts w:ascii="Open Sans" w:hAnsi="Open Sans" w:cs="Open Sans"/>
              </w:rPr>
              <w:t xml:space="preserve">specialist </w:t>
            </w:r>
            <w:r w:rsidR="007F6F44" w:rsidRPr="00843BFC">
              <w:rPr>
                <w:rFonts w:ascii="Open Sans" w:hAnsi="Open Sans" w:cs="Open Sans"/>
              </w:rPr>
              <w:t>domain</w:t>
            </w:r>
            <w:r w:rsidR="007522F7" w:rsidRPr="00843BFC">
              <w:rPr>
                <w:rFonts w:ascii="Open Sans" w:hAnsi="Open Sans" w:cs="Open Sans"/>
              </w:rPr>
              <w:t>(s)</w:t>
            </w:r>
            <w:r w:rsidR="007F6F44" w:rsidRPr="00843BFC">
              <w:rPr>
                <w:rFonts w:ascii="Open Sans" w:hAnsi="Open Sans" w:cs="Open Sans"/>
              </w:rPr>
              <w:t xml:space="preserve"> of expertise, aligned to research and/or their chosen profession</w:t>
            </w:r>
            <w:r w:rsidR="007522F7" w:rsidRPr="00843BFC">
              <w:rPr>
                <w:rFonts w:ascii="Open Sans" w:hAnsi="Open Sans" w:cs="Open Sans"/>
              </w:rPr>
              <w:t>.</w:t>
            </w:r>
            <w:r w:rsidR="007F6F44" w:rsidRPr="00843BFC">
              <w:rPr>
                <w:rFonts w:ascii="Open Sans" w:hAnsi="Open Sans" w:cs="Open Sans"/>
              </w:rPr>
              <w:t xml:space="preserve"> </w:t>
            </w:r>
          </w:p>
          <w:p w14:paraId="51A8C1D7" w14:textId="38896B2A" w:rsidR="007F6F44" w:rsidRPr="00843BFC" w:rsidRDefault="001E36BF" w:rsidP="006B6E30">
            <w:pPr>
              <w:pStyle w:val="ListParagraph"/>
              <w:numPr>
                <w:ilvl w:val="0"/>
                <w:numId w:val="7"/>
              </w:numPr>
              <w:spacing w:after="80"/>
              <w:rPr>
                <w:rFonts w:ascii="Open Sans" w:hAnsi="Open Sans" w:cs="Open Sans"/>
              </w:rPr>
            </w:pPr>
            <w:r w:rsidRPr="00843BFC">
              <w:rPr>
                <w:rFonts w:ascii="Open Sans" w:hAnsi="Open Sans" w:cs="Open Sans"/>
              </w:rPr>
              <w:t>A</w:t>
            </w:r>
            <w:r w:rsidR="007F6F44" w:rsidRPr="00843BFC">
              <w:rPr>
                <w:rFonts w:ascii="Open Sans" w:hAnsi="Open Sans" w:cs="Open Sans"/>
              </w:rPr>
              <w:t>ppl</w:t>
            </w:r>
            <w:r w:rsidR="0024760E" w:rsidRPr="00843BFC">
              <w:rPr>
                <w:rFonts w:ascii="Open Sans" w:hAnsi="Open Sans" w:cs="Open Sans"/>
              </w:rPr>
              <w:t>y</w:t>
            </w:r>
            <w:r w:rsidR="007F6F44" w:rsidRPr="00843BFC">
              <w:rPr>
                <w:rFonts w:ascii="Open Sans" w:hAnsi="Open Sans" w:cs="Open Sans"/>
              </w:rPr>
              <w:t xml:space="preserve"> </w:t>
            </w:r>
            <w:r w:rsidR="00DE4DC2" w:rsidRPr="00843BFC">
              <w:rPr>
                <w:rFonts w:ascii="Open Sans" w:hAnsi="Open Sans" w:cs="Open Sans"/>
              </w:rPr>
              <w:t>specialist</w:t>
            </w:r>
            <w:r w:rsidR="007F6F44" w:rsidRPr="00843BFC">
              <w:rPr>
                <w:rFonts w:ascii="Open Sans" w:hAnsi="Open Sans" w:cs="Open Sans"/>
              </w:rPr>
              <w:t xml:space="preserve"> knowledge and understanding, technical skills and problem-solving capability in new or unfamiliar environments</w:t>
            </w:r>
            <w:r w:rsidR="007F6F44" w:rsidRPr="00843BFC">
              <w:rPr>
                <w:rFonts w:ascii="Open Sans" w:hAnsi="Open Sans" w:cs="Open Sans"/>
                <w:b/>
                <w:bCs/>
              </w:rPr>
              <w:t xml:space="preserve"> </w:t>
            </w:r>
            <w:r w:rsidR="007F6F44" w:rsidRPr="00843BFC">
              <w:rPr>
                <w:rFonts w:ascii="Open Sans" w:hAnsi="Open Sans" w:cs="Open Sans"/>
              </w:rPr>
              <w:t>within broader (</w:t>
            </w:r>
            <w:r w:rsidR="00295A9D" w:rsidRPr="00843BFC">
              <w:rPr>
                <w:rFonts w:ascii="Open Sans" w:hAnsi="Open Sans" w:cs="Open Sans"/>
              </w:rPr>
              <w:t xml:space="preserve">interdisciplinary </w:t>
            </w:r>
            <w:r w:rsidR="007F6F44" w:rsidRPr="00843BFC">
              <w:rPr>
                <w:rFonts w:ascii="Open Sans" w:hAnsi="Open Sans" w:cs="Open Sans"/>
              </w:rPr>
              <w:t>or multidisciplinary) contexts related to their field of study</w:t>
            </w:r>
            <w:r w:rsidR="00330ED5">
              <w:rPr>
                <w:rFonts w:ascii="Open Sans" w:hAnsi="Open Sans" w:cs="Open Sans"/>
              </w:rPr>
              <w:t>.</w:t>
            </w:r>
          </w:p>
          <w:p w14:paraId="5C15731A" w14:textId="65FF8277" w:rsidR="007F6F44" w:rsidRPr="00514ACB" w:rsidRDefault="00FB7A84" w:rsidP="00DF68F7">
            <w:pPr>
              <w:pStyle w:val="ListParagraph"/>
              <w:numPr>
                <w:ilvl w:val="0"/>
                <w:numId w:val="7"/>
              </w:numPr>
              <w:spacing w:after="80"/>
              <w:rPr>
                <w:rFonts w:ascii="Open Sans" w:hAnsi="Open Sans" w:cs="Open Sans"/>
                <w:b/>
              </w:rPr>
            </w:pPr>
            <w:r w:rsidRPr="00843BFC">
              <w:rPr>
                <w:rFonts w:ascii="Open Sans" w:hAnsi="Open Sans" w:cs="Open Sans"/>
              </w:rPr>
              <w:t xml:space="preserve">Engage in </w:t>
            </w:r>
            <w:r w:rsidR="007F6F44" w:rsidRPr="00843BFC">
              <w:rPr>
                <w:rFonts w:ascii="Open Sans" w:hAnsi="Open Sans" w:cs="Open Sans"/>
              </w:rPr>
              <w:t>self-directed or autonomous learning opportunities.</w:t>
            </w:r>
          </w:p>
        </w:tc>
      </w:tr>
      <w:tr w:rsidR="0091478E" w:rsidRPr="00514ACB" w14:paraId="4C8BF2BC" w14:textId="77777777" w:rsidTr="30463980">
        <w:trPr>
          <w:trHeight w:val="223"/>
        </w:trPr>
        <w:tc>
          <w:tcPr>
            <w:tcW w:w="568" w:type="dxa"/>
            <w:vMerge w:val="restart"/>
            <w:shd w:val="clear" w:color="auto" w:fill="D9E2F3" w:themeFill="accent5" w:themeFillTint="33"/>
          </w:tcPr>
          <w:p w14:paraId="0A1188E2" w14:textId="301BF9C5" w:rsidR="0091478E" w:rsidRPr="00514ACB" w:rsidRDefault="00D8075A" w:rsidP="0091478E">
            <w:pPr>
              <w:rPr>
                <w:rFonts w:ascii="Open Sans" w:hAnsi="Open Sans" w:cs="Open Sans"/>
              </w:rPr>
            </w:pPr>
            <w:bookmarkStart w:id="9" w:name="_Hlk116244723"/>
            <w:r w:rsidRPr="00514ACB">
              <w:rPr>
                <w:rFonts w:ascii="Open Sans" w:hAnsi="Open Sans" w:cs="Open Sans"/>
              </w:rPr>
              <w:t xml:space="preserve"> </w:t>
            </w:r>
          </w:p>
        </w:tc>
        <w:tc>
          <w:tcPr>
            <w:tcW w:w="4819" w:type="dxa"/>
            <w:vMerge w:val="restart"/>
            <w:shd w:val="clear" w:color="auto" w:fill="D9E2F3" w:themeFill="accent5" w:themeFillTint="33"/>
          </w:tcPr>
          <w:p w14:paraId="5DBD0B42" w14:textId="1FB724FD" w:rsidR="0091478E" w:rsidRPr="00514ACB" w:rsidRDefault="0091478E" w:rsidP="0091478E">
            <w:pPr>
              <w:jc w:val="center"/>
              <w:rPr>
                <w:rFonts w:ascii="Open Sans" w:hAnsi="Open Sans" w:cs="Open Sans"/>
                <w:b/>
              </w:rPr>
            </w:pPr>
            <w:r w:rsidRPr="00514ACB">
              <w:rPr>
                <w:rFonts w:ascii="Open Sans" w:hAnsi="Open Sans" w:cs="Open Sans"/>
                <w:b/>
              </w:rPr>
              <w:t>Technical Skill(s)</w:t>
            </w:r>
          </w:p>
          <w:p w14:paraId="3865D5EB" w14:textId="77777777" w:rsidR="0091478E" w:rsidRPr="00514ACB" w:rsidRDefault="0091478E" w:rsidP="0091478E">
            <w:pPr>
              <w:jc w:val="center"/>
              <w:rPr>
                <w:rFonts w:ascii="Open Sans" w:hAnsi="Open Sans" w:cs="Open Sans"/>
              </w:rPr>
            </w:pPr>
          </w:p>
          <w:p w14:paraId="35CC6446" w14:textId="77777777" w:rsidR="0091478E" w:rsidRPr="00514ACB" w:rsidRDefault="0091478E" w:rsidP="0091478E">
            <w:pPr>
              <w:jc w:val="center"/>
              <w:rPr>
                <w:rFonts w:ascii="Open Sans" w:hAnsi="Open Sans" w:cs="Open Sans"/>
              </w:rPr>
            </w:pPr>
          </w:p>
        </w:tc>
        <w:tc>
          <w:tcPr>
            <w:tcW w:w="5812" w:type="dxa"/>
            <w:vMerge w:val="restart"/>
            <w:shd w:val="clear" w:color="auto" w:fill="D9E2F3" w:themeFill="accent5" w:themeFillTint="33"/>
          </w:tcPr>
          <w:p w14:paraId="5936C79D" w14:textId="120A7262" w:rsidR="0091478E" w:rsidRPr="00514ACB" w:rsidRDefault="00AC0541" w:rsidP="0091478E">
            <w:pPr>
              <w:jc w:val="center"/>
              <w:rPr>
                <w:rFonts w:ascii="Open Sans" w:hAnsi="Open Sans" w:cs="Open Sans"/>
                <w:b/>
              </w:rPr>
            </w:pPr>
            <w:r w:rsidRPr="00514ACB">
              <w:rPr>
                <w:rFonts w:ascii="Open Sans" w:hAnsi="Open Sans" w:cs="Open Sans"/>
                <w:b/>
              </w:rPr>
              <w:t>List practical activities/investigations that support development and application of technical skills</w:t>
            </w:r>
            <w:r w:rsidR="00C86CF5" w:rsidRPr="00514ACB">
              <w:rPr>
                <w:rFonts w:ascii="Open Sans" w:hAnsi="Open Sans" w:cs="Open Sans"/>
                <w:b/>
              </w:rPr>
              <w:t xml:space="preserve"> (lab and/or field-based).</w:t>
            </w:r>
          </w:p>
        </w:tc>
        <w:tc>
          <w:tcPr>
            <w:tcW w:w="2977" w:type="dxa"/>
            <w:vMerge w:val="restart"/>
            <w:shd w:val="clear" w:color="auto" w:fill="D9E2F3" w:themeFill="accent5" w:themeFillTint="33"/>
          </w:tcPr>
          <w:p w14:paraId="3829B6EE" w14:textId="77777777" w:rsidR="002E6925" w:rsidRPr="00514ACB" w:rsidRDefault="002E6925" w:rsidP="00B95EE8">
            <w:pPr>
              <w:spacing w:before="0" w:beforeAutospacing="0" w:afterAutospacing="0"/>
              <w:jc w:val="center"/>
              <w:rPr>
                <w:rFonts w:ascii="Open Sans" w:hAnsi="Open Sans" w:cs="Open Sans"/>
                <w:b/>
              </w:rPr>
            </w:pPr>
            <w:r w:rsidRPr="00514ACB">
              <w:rPr>
                <w:rFonts w:ascii="Open Sans" w:hAnsi="Open Sans" w:cs="Open Sans"/>
                <w:b/>
              </w:rPr>
              <w:t>Supporting Documentary Evidence</w:t>
            </w:r>
          </w:p>
          <w:p w14:paraId="7D2FAB57" w14:textId="335BA825" w:rsidR="0091478E" w:rsidRPr="00514ACB" w:rsidRDefault="002E6925" w:rsidP="00B95EE8">
            <w:pPr>
              <w:spacing w:before="0" w:beforeAutospacing="0" w:afterAutospacing="0"/>
              <w:jc w:val="center"/>
              <w:rPr>
                <w:rFonts w:ascii="Open Sans" w:hAnsi="Open Sans" w:cs="Open Sans"/>
              </w:rPr>
            </w:pPr>
            <w:r w:rsidRPr="00514ACB">
              <w:rPr>
                <w:rFonts w:ascii="Open Sans" w:hAnsi="Open Sans" w:cs="Open Sans"/>
              </w:rPr>
              <w:t xml:space="preserve"> (Module Descriptors, Lab Manuals etc.)</w:t>
            </w:r>
          </w:p>
        </w:tc>
        <w:tc>
          <w:tcPr>
            <w:tcW w:w="1564" w:type="dxa"/>
            <w:shd w:val="clear" w:color="auto" w:fill="D9E2F3" w:themeFill="accent5" w:themeFillTint="33"/>
          </w:tcPr>
          <w:p w14:paraId="7A2F2649" w14:textId="1FEB42C9" w:rsidR="0091478E" w:rsidRPr="00514ACB" w:rsidRDefault="0091478E" w:rsidP="0091478E">
            <w:pPr>
              <w:jc w:val="center"/>
              <w:rPr>
                <w:rFonts w:ascii="Open Sans" w:hAnsi="Open Sans" w:cs="Open Sans"/>
              </w:rPr>
            </w:pPr>
            <w:r w:rsidRPr="00514ACB">
              <w:rPr>
                <w:rFonts w:ascii="Open Sans" w:hAnsi="Open Sans" w:cs="Open Sans"/>
                <w:b/>
              </w:rPr>
              <w:t>Office Use Only</w:t>
            </w:r>
          </w:p>
        </w:tc>
      </w:tr>
      <w:bookmarkEnd w:id="9"/>
      <w:tr w:rsidR="00B95EE8" w:rsidRPr="00514ACB" w14:paraId="4B3C200F" w14:textId="77777777" w:rsidTr="30463980">
        <w:trPr>
          <w:trHeight w:val="851"/>
        </w:trPr>
        <w:tc>
          <w:tcPr>
            <w:tcW w:w="568" w:type="dxa"/>
            <w:vMerge/>
          </w:tcPr>
          <w:p w14:paraId="544062EA" w14:textId="77777777" w:rsidR="00B95EE8" w:rsidRPr="00514ACB" w:rsidRDefault="00B95EE8" w:rsidP="00A77A11">
            <w:pPr>
              <w:rPr>
                <w:rFonts w:ascii="Open Sans" w:hAnsi="Open Sans" w:cs="Open Sans"/>
              </w:rPr>
            </w:pPr>
          </w:p>
        </w:tc>
        <w:tc>
          <w:tcPr>
            <w:tcW w:w="4819" w:type="dxa"/>
            <w:vMerge/>
          </w:tcPr>
          <w:p w14:paraId="451F982E" w14:textId="77777777" w:rsidR="00B95EE8" w:rsidRPr="00514ACB" w:rsidRDefault="00B95EE8" w:rsidP="00A77A11">
            <w:pPr>
              <w:jc w:val="center"/>
              <w:rPr>
                <w:rFonts w:ascii="Open Sans" w:hAnsi="Open Sans" w:cs="Open Sans"/>
              </w:rPr>
            </w:pPr>
          </w:p>
        </w:tc>
        <w:tc>
          <w:tcPr>
            <w:tcW w:w="5812" w:type="dxa"/>
            <w:vMerge/>
          </w:tcPr>
          <w:p w14:paraId="681DE923" w14:textId="77777777" w:rsidR="00B95EE8" w:rsidRPr="00514ACB" w:rsidRDefault="00B95EE8" w:rsidP="00A77A11">
            <w:pPr>
              <w:jc w:val="center"/>
              <w:rPr>
                <w:rFonts w:ascii="Open Sans" w:hAnsi="Open Sans" w:cs="Open Sans"/>
              </w:rPr>
            </w:pPr>
          </w:p>
        </w:tc>
        <w:tc>
          <w:tcPr>
            <w:tcW w:w="2977" w:type="dxa"/>
            <w:vMerge/>
          </w:tcPr>
          <w:p w14:paraId="5E85C80B" w14:textId="77777777" w:rsidR="00B95EE8" w:rsidRPr="00514ACB" w:rsidRDefault="00B95EE8" w:rsidP="00A77A11">
            <w:pPr>
              <w:jc w:val="center"/>
              <w:rPr>
                <w:rFonts w:ascii="Open Sans" w:hAnsi="Open Sans" w:cs="Open Sans"/>
              </w:rPr>
            </w:pPr>
          </w:p>
        </w:tc>
        <w:tc>
          <w:tcPr>
            <w:tcW w:w="1564" w:type="dxa"/>
            <w:shd w:val="clear" w:color="auto" w:fill="D9E2F3" w:themeFill="accent5" w:themeFillTint="33"/>
          </w:tcPr>
          <w:p w14:paraId="289BFB0A" w14:textId="77777777" w:rsidR="00B95EE8" w:rsidRPr="00514ACB" w:rsidRDefault="00B95EE8" w:rsidP="00A77A11">
            <w:pPr>
              <w:spacing w:before="0" w:beforeAutospacing="0" w:afterAutospacing="0"/>
              <w:jc w:val="center"/>
              <w:rPr>
                <w:rFonts w:ascii="Open Sans" w:hAnsi="Open Sans" w:cs="Open Sans"/>
              </w:rPr>
            </w:pPr>
            <w:r w:rsidRPr="00514ACB">
              <w:rPr>
                <w:rFonts w:ascii="Open Sans" w:hAnsi="Open Sans" w:cs="Open Sans"/>
              </w:rPr>
              <w:t xml:space="preserve"> Criteria Met</w:t>
            </w:r>
          </w:p>
          <w:p w14:paraId="4D583027" w14:textId="0421669E" w:rsidR="00B95EE8" w:rsidRPr="00514ACB" w:rsidRDefault="00B95EE8" w:rsidP="00B95EE8">
            <w:pPr>
              <w:spacing w:before="0" w:beforeAutospacing="0" w:afterAutospacing="0"/>
              <w:jc w:val="center"/>
              <w:rPr>
                <w:rFonts w:ascii="Open Sans" w:hAnsi="Open Sans" w:cs="Open Sans"/>
              </w:rPr>
            </w:pPr>
            <w:r w:rsidRPr="00514ACB">
              <w:rPr>
                <w:rFonts w:ascii="Open Sans" w:hAnsi="Open Sans" w:cs="Open Sans"/>
              </w:rPr>
              <w:t>(M/PM/N</w:t>
            </w:r>
            <w:r w:rsidR="002C2518">
              <w:rPr>
                <w:rFonts w:ascii="Open Sans" w:hAnsi="Open Sans" w:cs="Open Sans"/>
              </w:rPr>
              <w:t>M</w:t>
            </w:r>
            <w:r w:rsidRPr="00514ACB">
              <w:rPr>
                <w:rFonts w:ascii="Open Sans" w:hAnsi="Open Sans" w:cs="Open Sans"/>
              </w:rPr>
              <w:t>)</w:t>
            </w:r>
          </w:p>
        </w:tc>
      </w:tr>
      <w:tr w:rsidR="00B95EE8" w:rsidRPr="00514ACB" w14:paraId="78AE0383" w14:textId="77777777" w:rsidTr="30463980">
        <w:tc>
          <w:tcPr>
            <w:tcW w:w="568" w:type="dxa"/>
            <w:shd w:val="clear" w:color="auto" w:fill="D9E2F3" w:themeFill="accent5" w:themeFillTint="33"/>
          </w:tcPr>
          <w:p w14:paraId="16239FD8" w14:textId="0A9F8060" w:rsidR="00B95EE8" w:rsidRPr="00514ACB" w:rsidRDefault="00B95EE8" w:rsidP="00A77A11">
            <w:pPr>
              <w:rPr>
                <w:rFonts w:ascii="Open Sans" w:hAnsi="Open Sans" w:cs="Open Sans"/>
              </w:rPr>
            </w:pPr>
            <w:r w:rsidRPr="00514ACB">
              <w:rPr>
                <w:rFonts w:ascii="Open Sans" w:hAnsi="Open Sans" w:cs="Open Sans"/>
              </w:rPr>
              <w:t>3.1</w:t>
            </w:r>
          </w:p>
        </w:tc>
        <w:tc>
          <w:tcPr>
            <w:tcW w:w="4819" w:type="dxa"/>
            <w:shd w:val="clear" w:color="auto" w:fill="D9E2F3" w:themeFill="accent5" w:themeFillTint="33"/>
          </w:tcPr>
          <w:p w14:paraId="6FB7D4CB" w14:textId="1266EABB" w:rsidR="00B95EE8" w:rsidRPr="00D27F15" w:rsidRDefault="00B95EE8" w:rsidP="00A77A11">
            <w:pPr>
              <w:pStyle w:val="ListParagraph"/>
              <w:tabs>
                <w:tab w:val="left" w:pos="426"/>
              </w:tabs>
              <w:ind w:left="0"/>
              <w:rPr>
                <w:rFonts w:ascii="Open Sans" w:hAnsi="Open Sans" w:cs="Open Sans"/>
                <w:bCs/>
              </w:rPr>
            </w:pPr>
            <w:r w:rsidRPr="00D27F15">
              <w:rPr>
                <w:rFonts w:ascii="Open Sans" w:hAnsi="Open Sans" w:cs="Open Sans"/>
                <w:bCs/>
              </w:rPr>
              <w:t>Measurement and evaluation</w:t>
            </w:r>
          </w:p>
          <w:p w14:paraId="5DA05600" w14:textId="2610A088" w:rsidR="00B95EE8" w:rsidRPr="00D27F15" w:rsidRDefault="53714FEF" w:rsidP="30463980">
            <w:pPr>
              <w:pStyle w:val="ListParagraph"/>
              <w:tabs>
                <w:tab w:val="left" w:pos="426"/>
              </w:tabs>
              <w:ind w:left="0"/>
              <w:rPr>
                <w:rFonts w:ascii="Open Sans" w:hAnsi="Open Sans" w:cs="Open Sans"/>
              </w:rPr>
            </w:pPr>
            <w:r w:rsidRPr="30463980">
              <w:rPr>
                <w:rFonts w:ascii="Open Sans" w:hAnsi="Open Sans" w:cs="Open Sans"/>
              </w:rPr>
              <w:t>Technical approaches and applications to assess, monitor and inform sport performance and/or clinical interventions (pre/rehabilitation). Use of specialist or generic equipment, to extend or develop learner scope of practice or competency.</w:t>
            </w:r>
            <w:r w:rsidR="00E53EAB">
              <w:t xml:space="preserve"> </w:t>
            </w:r>
          </w:p>
          <w:p w14:paraId="7A6B59D7" w14:textId="3A32FB5B" w:rsidR="00B95EE8" w:rsidRPr="00D27F15" w:rsidRDefault="00B95EE8" w:rsidP="30463980">
            <w:pPr>
              <w:pStyle w:val="ListParagraph"/>
              <w:tabs>
                <w:tab w:val="left" w:pos="426"/>
              </w:tabs>
              <w:ind w:left="0"/>
              <w:rPr>
                <w:rFonts w:ascii="Open Sans" w:hAnsi="Open Sans" w:cs="Open Sans"/>
              </w:rPr>
            </w:pPr>
          </w:p>
        </w:tc>
        <w:tc>
          <w:tcPr>
            <w:tcW w:w="5812" w:type="dxa"/>
          </w:tcPr>
          <w:p w14:paraId="17BB6B45" w14:textId="77777777" w:rsidR="00B95EE8" w:rsidRPr="00D27F15" w:rsidRDefault="00B95EE8" w:rsidP="00F17D8A">
            <w:pPr>
              <w:spacing w:before="0" w:beforeAutospacing="0" w:afterAutospacing="0"/>
              <w:rPr>
                <w:rFonts w:ascii="Open Sans" w:hAnsi="Open Sans" w:cs="Open Sans"/>
                <w:bCs/>
              </w:rPr>
            </w:pPr>
          </w:p>
          <w:p w14:paraId="362A6840" w14:textId="77777777" w:rsidR="00F17D8A" w:rsidRPr="00D27F15" w:rsidRDefault="00F17D8A" w:rsidP="00F17D8A">
            <w:pPr>
              <w:spacing w:before="0" w:beforeAutospacing="0" w:afterAutospacing="0"/>
              <w:rPr>
                <w:rFonts w:ascii="Open Sans" w:hAnsi="Open Sans" w:cs="Open Sans"/>
                <w:bCs/>
              </w:rPr>
            </w:pPr>
          </w:p>
          <w:p w14:paraId="34F9FA10" w14:textId="77777777" w:rsidR="00F17D8A" w:rsidRPr="00D27F15" w:rsidRDefault="00F17D8A" w:rsidP="00F17D8A">
            <w:pPr>
              <w:spacing w:before="0" w:beforeAutospacing="0" w:afterAutospacing="0"/>
              <w:rPr>
                <w:rFonts w:ascii="Open Sans" w:hAnsi="Open Sans" w:cs="Open Sans"/>
                <w:bCs/>
              </w:rPr>
            </w:pPr>
          </w:p>
          <w:p w14:paraId="5E00CF6D" w14:textId="77777777" w:rsidR="00F17D8A" w:rsidRPr="00D27F15" w:rsidRDefault="00F17D8A" w:rsidP="00F17D8A">
            <w:pPr>
              <w:spacing w:before="0" w:beforeAutospacing="0" w:afterAutospacing="0"/>
              <w:rPr>
                <w:rFonts w:ascii="Open Sans" w:hAnsi="Open Sans" w:cs="Open Sans"/>
                <w:bCs/>
              </w:rPr>
            </w:pPr>
          </w:p>
          <w:p w14:paraId="24439C0C" w14:textId="77777777" w:rsidR="00F17D8A" w:rsidRPr="00D27F15" w:rsidRDefault="00F17D8A" w:rsidP="00F17D8A">
            <w:pPr>
              <w:spacing w:before="0" w:beforeAutospacing="0" w:afterAutospacing="0"/>
              <w:rPr>
                <w:rFonts w:ascii="Open Sans" w:hAnsi="Open Sans" w:cs="Open Sans"/>
                <w:bCs/>
              </w:rPr>
            </w:pPr>
          </w:p>
          <w:p w14:paraId="69866D0F" w14:textId="77777777" w:rsidR="00F17D8A" w:rsidRPr="00D27F15" w:rsidRDefault="00F17D8A" w:rsidP="00F17D8A">
            <w:pPr>
              <w:spacing w:before="0" w:beforeAutospacing="0" w:afterAutospacing="0"/>
              <w:rPr>
                <w:rFonts w:ascii="Open Sans" w:hAnsi="Open Sans" w:cs="Open Sans"/>
                <w:bCs/>
              </w:rPr>
            </w:pPr>
          </w:p>
          <w:p w14:paraId="1B1A7DDD" w14:textId="77777777" w:rsidR="00F17D8A" w:rsidRPr="00D27F15" w:rsidRDefault="00F17D8A" w:rsidP="00F17D8A">
            <w:pPr>
              <w:spacing w:before="0" w:beforeAutospacing="0" w:afterAutospacing="0"/>
              <w:rPr>
                <w:rFonts w:ascii="Open Sans" w:hAnsi="Open Sans" w:cs="Open Sans"/>
                <w:bCs/>
              </w:rPr>
            </w:pPr>
          </w:p>
          <w:p w14:paraId="6584A77C" w14:textId="77777777" w:rsidR="00F17D8A" w:rsidRPr="00D27F15" w:rsidRDefault="00F17D8A" w:rsidP="00F17D8A">
            <w:pPr>
              <w:spacing w:before="0" w:beforeAutospacing="0" w:afterAutospacing="0"/>
              <w:rPr>
                <w:rFonts w:ascii="Open Sans" w:hAnsi="Open Sans" w:cs="Open Sans"/>
                <w:bCs/>
              </w:rPr>
            </w:pPr>
          </w:p>
          <w:p w14:paraId="62CF2C8B" w14:textId="77777777" w:rsidR="00F17D8A" w:rsidRPr="00D27F15" w:rsidRDefault="00F17D8A" w:rsidP="00F17D8A">
            <w:pPr>
              <w:spacing w:before="0" w:beforeAutospacing="0" w:afterAutospacing="0"/>
              <w:rPr>
                <w:rFonts w:ascii="Open Sans" w:hAnsi="Open Sans" w:cs="Open Sans"/>
                <w:bCs/>
              </w:rPr>
            </w:pPr>
          </w:p>
          <w:p w14:paraId="5249B72C" w14:textId="77777777" w:rsidR="00F17D8A" w:rsidRPr="00D27F15" w:rsidRDefault="00F17D8A" w:rsidP="00F17D8A">
            <w:pPr>
              <w:spacing w:before="0" w:beforeAutospacing="0" w:afterAutospacing="0"/>
              <w:rPr>
                <w:rFonts w:ascii="Open Sans" w:hAnsi="Open Sans" w:cs="Open Sans"/>
                <w:bCs/>
              </w:rPr>
            </w:pPr>
          </w:p>
          <w:p w14:paraId="5D950EBD" w14:textId="77777777" w:rsidR="00F17D8A" w:rsidRPr="00D27F15" w:rsidRDefault="00F17D8A" w:rsidP="00F17D8A">
            <w:pPr>
              <w:spacing w:before="0" w:beforeAutospacing="0" w:afterAutospacing="0"/>
              <w:rPr>
                <w:rFonts w:ascii="Open Sans" w:hAnsi="Open Sans" w:cs="Open Sans"/>
                <w:bCs/>
              </w:rPr>
            </w:pPr>
          </w:p>
          <w:p w14:paraId="3B9F39EA" w14:textId="77777777" w:rsidR="00F17D8A" w:rsidRPr="00D27F15" w:rsidRDefault="00F17D8A" w:rsidP="00F17D8A">
            <w:pPr>
              <w:spacing w:before="0" w:beforeAutospacing="0" w:afterAutospacing="0"/>
              <w:rPr>
                <w:rFonts w:ascii="Open Sans" w:hAnsi="Open Sans" w:cs="Open Sans"/>
                <w:bCs/>
              </w:rPr>
            </w:pPr>
          </w:p>
          <w:p w14:paraId="7C0E1DA4" w14:textId="77777777" w:rsidR="00F17D8A" w:rsidRPr="00D27F15" w:rsidRDefault="00F17D8A" w:rsidP="00F17D8A">
            <w:pPr>
              <w:spacing w:before="0" w:beforeAutospacing="0" w:afterAutospacing="0"/>
              <w:rPr>
                <w:rFonts w:ascii="Open Sans" w:hAnsi="Open Sans" w:cs="Open Sans"/>
                <w:bCs/>
              </w:rPr>
            </w:pPr>
          </w:p>
          <w:p w14:paraId="0362951B" w14:textId="667D9D72" w:rsidR="00F17D8A" w:rsidRPr="00D27F15" w:rsidRDefault="00F17D8A" w:rsidP="00F17D8A">
            <w:pPr>
              <w:spacing w:before="0" w:beforeAutospacing="0" w:afterAutospacing="0"/>
              <w:rPr>
                <w:rFonts w:ascii="Open Sans" w:hAnsi="Open Sans" w:cs="Open Sans"/>
                <w:bCs/>
              </w:rPr>
            </w:pPr>
          </w:p>
        </w:tc>
        <w:tc>
          <w:tcPr>
            <w:tcW w:w="2977" w:type="dxa"/>
          </w:tcPr>
          <w:p w14:paraId="77FED3FE" w14:textId="77777777" w:rsidR="00B95EE8" w:rsidRPr="00D27F15" w:rsidRDefault="00B95EE8" w:rsidP="00F17D8A">
            <w:pPr>
              <w:spacing w:before="0" w:beforeAutospacing="0" w:afterAutospacing="0"/>
              <w:rPr>
                <w:rFonts w:ascii="Open Sans" w:hAnsi="Open Sans" w:cs="Open Sans"/>
                <w:bCs/>
              </w:rPr>
            </w:pPr>
          </w:p>
        </w:tc>
        <w:tc>
          <w:tcPr>
            <w:tcW w:w="1564" w:type="dxa"/>
          </w:tcPr>
          <w:p w14:paraId="56E3B545" w14:textId="77777777" w:rsidR="00B95EE8" w:rsidRPr="00D27F15" w:rsidRDefault="00B95EE8" w:rsidP="00F17D8A">
            <w:pPr>
              <w:spacing w:before="0" w:beforeAutospacing="0" w:afterAutospacing="0"/>
              <w:rPr>
                <w:rFonts w:ascii="Open Sans" w:hAnsi="Open Sans" w:cs="Open Sans"/>
                <w:bCs/>
              </w:rPr>
            </w:pPr>
          </w:p>
        </w:tc>
      </w:tr>
      <w:tr w:rsidR="00B95EE8" w:rsidRPr="00514ACB" w14:paraId="218F59FA" w14:textId="77777777" w:rsidTr="30463980">
        <w:tc>
          <w:tcPr>
            <w:tcW w:w="568" w:type="dxa"/>
            <w:shd w:val="clear" w:color="auto" w:fill="D9E2F3" w:themeFill="accent5" w:themeFillTint="33"/>
          </w:tcPr>
          <w:p w14:paraId="46C9A490" w14:textId="120AAB35" w:rsidR="00B95EE8" w:rsidRPr="00514ACB" w:rsidRDefault="00B95EE8" w:rsidP="00A77A11">
            <w:pPr>
              <w:rPr>
                <w:rFonts w:ascii="Open Sans" w:hAnsi="Open Sans" w:cs="Open Sans"/>
              </w:rPr>
            </w:pPr>
            <w:r w:rsidRPr="00514ACB">
              <w:rPr>
                <w:rFonts w:ascii="Open Sans" w:hAnsi="Open Sans" w:cs="Open Sans"/>
              </w:rPr>
              <w:t>3.2</w:t>
            </w:r>
          </w:p>
        </w:tc>
        <w:tc>
          <w:tcPr>
            <w:tcW w:w="4819" w:type="dxa"/>
            <w:shd w:val="clear" w:color="auto" w:fill="D9E2F3" w:themeFill="accent5" w:themeFillTint="33"/>
          </w:tcPr>
          <w:p w14:paraId="6FDE34CC" w14:textId="66EB40DE" w:rsidR="00D604FA" w:rsidRDefault="00B95EE8" w:rsidP="00A77A11">
            <w:pPr>
              <w:pStyle w:val="ListParagraph"/>
              <w:tabs>
                <w:tab w:val="left" w:pos="426"/>
              </w:tabs>
              <w:ind w:left="0"/>
              <w:rPr>
                <w:rFonts w:ascii="Open Sans" w:hAnsi="Open Sans" w:cs="Open Sans"/>
                <w:bCs/>
              </w:rPr>
            </w:pPr>
            <w:r w:rsidRPr="00D27F15">
              <w:rPr>
                <w:rFonts w:ascii="Open Sans" w:hAnsi="Open Sans" w:cs="Open Sans"/>
                <w:bCs/>
              </w:rPr>
              <w:t xml:space="preserve">Complexity </w:t>
            </w:r>
          </w:p>
          <w:p w14:paraId="40BAF869" w14:textId="577CF55F" w:rsidR="00B95EE8" w:rsidRPr="00D27F15" w:rsidRDefault="00B95EE8" w:rsidP="00A77A11">
            <w:pPr>
              <w:pStyle w:val="ListParagraph"/>
              <w:tabs>
                <w:tab w:val="left" w:pos="426"/>
              </w:tabs>
              <w:ind w:left="0"/>
              <w:rPr>
                <w:rFonts w:ascii="Open Sans" w:hAnsi="Open Sans" w:cs="Open Sans"/>
                <w:bCs/>
              </w:rPr>
            </w:pPr>
            <w:r w:rsidRPr="00D27F15">
              <w:rPr>
                <w:rFonts w:ascii="Open Sans" w:hAnsi="Open Sans" w:cs="Open Sans"/>
                <w:bCs/>
              </w:rPr>
              <w:t>Interplay and integration</w:t>
            </w:r>
          </w:p>
          <w:p w14:paraId="5FD8B4A7" w14:textId="2A68043F" w:rsidR="00B95EE8" w:rsidRPr="00D27F15" w:rsidRDefault="00EB6603" w:rsidP="00295A9D">
            <w:pPr>
              <w:pStyle w:val="ListParagraph"/>
              <w:tabs>
                <w:tab w:val="left" w:pos="426"/>
              </w:tabs>
              <w:ind w:left="0"/>
              <w:rPr>
                <w:rFonts w:ascii="Open Sans" w:hAnsi="Open Sans" w:cs="Open Sans"/>
                <w:bCs/>
              </w:rPr>
            </w:pPr>
            <w:r w:rsidRPr="00D27F15">
              <w:rPr>
                <w:rFonts w:ascii="Open Sans" w:eastAsia="Open Sans" w:hAnsi="Open Sans" w:cs="Open Sans"/>
                <w:bCs/>
                <w:color w:val="000000" w:themeColor="text1"/>
              </w:rPr>
              <w:t xml:space="preserve">Practical application to new, novel, or complex problems. Synthesis of information </w:t>
            </w:r>
            <w:r w:rsidRPr="00D27F15">
              <w:rPr>
                <w:rFonts w:ascii="Open Sans" w:eastAsia="Open Sans" w:hAnsi="Open Sans" w:cs="Open Sans"/>
                <w:bCs/>
                <w:color w:val="000000" w:themeColor="text1"/>
              </w:rPr>
              <w:lastRenderedPageBreak/>
              <w:t>from a variety of sources to inform problem-solving and decision-making in relation to novel or complex challenges and interventions. Working effectively with others, including as part of a multidisciplinary team, to meet the individual needs of diverse athlete or patient populations</w:t>
            </w:r>
            <w:r w:rsidR="00D604FA">
              <w:rPr>
                <w:rFonts w:ascii="Open Sans" w:eastAsia="Open Sans" w:hAnsi="Open Sans" w:cs="Open Sans"/>
                <w:bCs/>
                <w:color w:val="000000" w:themeColor="text1"/>
              </w:rPr>
              <w:t>.</w:t>
            </w:r>
            <w:r w:rsidR="00666136" w:rsidRPr="00D27F15">
              <w:rPr>
                <w:rFonts w:ascii="Open Sans" w:eastAsia="Open Sans" w:hAnsi="Open Sans" w:cs="Open Sans"/>
                <w:bCs/>
                <w:color w:val="000000" w:themeColor="text1"/>
              </w:rPr>
              <w:t xml:space="preserve"> </w:t>
            </w:r>
          </w:p>
        </w:tc>
        <w:tc>
          <w:tcPr>
            <w:tcW w:w="5812" w:type="dxa"/>
          </w:tcPr>
          <w:p w14:paraId="66291EDF" w14:textId="77777777" w:rsidR="00B95EE8" w:rsidRPr="00D27F15" w:rsidRDefault="00B95EE8" w:rsidP="00A77A11">
            <w:pPr>
              <w:spacing w:after="120"/>
              <w:rPr>
                <w:rFonts w:ascii="Open Sans" w:hAnsi="Open Sans" w:cs="Open Sans"/>
                <w:bCs/>
              </w:rPr>
            </w:pPr>
          </w:p>
          <w:p w14:paraId="513A088D" w14:textId="77777777" w:rsidR="00F17D8A" w:rsidRPr="00D27F15" w:rsidRDefault="00F17D8A" w:rsidP="00A77A11">
            <w:pPr>
              <w:spacing w:after="120"/>
              <w:rPr>
                <w:rFonts w:ascii="Open Sans" w:hAnsi="Open Sans" w:cs="Open Sans"/>
                <w:bCs/>
              </w:rPr>
            </w:pPr>
          </w:p>
          <w:p w14:paraId="1763F706" w14:textId="77777777" w:rsidR="00F17D8A" w:rsidRPr="00D27F15" w:rsidRDefault="00F17D8A" w:rsidP="00A77A11">
            <w:pPr>
              <w:spacing w:after="120"/>
              <w:rPr>
                <w:rFonts w:ascii="Open Sans" w:hAnsi="Open Sans" w:cs="Open Sans"/>
                <w:bCs/>
              </w:rPr>
            </w:pPr>
          </w:p>
          <w:p w14:paraId="68177D87" w14:textId="77777777" w:rsidR="00F17D8A" w:rsidRPr="00D27F15" w:rsidRDefault="00F17D8A" w:rsidP="00A77A11">
            <w:pPr>
              <w:spacing w:after="120"/>
              <w:rPr>
                <w:rFonts w:ascii="Open Sans" w:hAnsi="Open Sans" w:cs="Open Sans"/>
                <w:bCs/>
              </w:rPr>
            </w:pPr>
          </w:p>
          <w:p w14:paraId="37E46ABC" w14:textId="77777777" w:rsidR="00F17D8A" w:rsidRPr="00D27F15" w:rsidRDefault="00F17D8A" w:rsidP="00A77A11">
            <w:pPr>
              <w:spacing w:after="120"/>
              <w:rPr>
                <w:rFonts w:ascii="Open Sans" w:hAnsi="Open Sans" w:cs="Open Sans"/>
                <w:bCs/>
              </w:rPr>
            </w:pPr>
          </w:p>
          <w:p w14:paraId="6ABACD0F" w14:textId="77777777" w:rsidR="00F17D8A" w:rsidRPr="00D27F15" w:rsidRDefault="00F17D8A" w:rsidP="00A77A11">
            <w:pPr>
              <w:spacing w:after="120"/>
              <w:rPr>
                <w:rFonts w:ascii="Open Sans" w:hAnsi="Open Sans" w:cs="Open Sans"/>
                <w:bCs/>
              </w:rPr>
            </w:pPr>
          </w:p>
          <w:p w14:paraId="2900C933" w14:textId="77777777" w:rsidR="00F17D8A" w:rsidRPr="00D27F15" w:rsidRDefault="00F17D8A" w:rsidP="00A77A11">
            <w:pPr>
              <w:spacing w:after="120"/>
              <w:rPr>
                <w:rFonts w:ascii="Open Sans" w:hAnsi="Open Sans" w:cs="Open Sans"/>
                <w:bCs/>
              </w:rPr>
            </w:pPr>
          </w:p>
          <w:p w14:paraId="38FE81ED" w14:textId="77777777" w:rsidR="00F17D8A" w:rsidRPr="00D27F15" w:rsidRDefault="00F17D8A" w:rsidP="00A77A11">
            <w:pPr>
              <w:spacing w:after="120"/>
              <w:rPr>
                <w:rFonts w:ascii="Open Sans" w:hAnsi="Open Sans" w:cs="Open Sans"/>
                <w:bCs/>
              </w:rPr>
            </w:pPr>
          </w:p>
          <w:p w14:paraId="6AB99638" w14:textId="77777777" w:rsidR="00F17D8A" w:rsidRPr="00D27F15" w:rsidRDefault="00F17D8A" w:rsidP="00A77A11">
            <w:pPr>
              <w:spacing w:after="120"/>
              <w:rPr>
                <w:rFonts w:ascii="Open Sans" w:hAnsi="Open Sans" w:cs="Open Sans"/>
                <w:bCs/>
              </w:rPr>
            </w:pPr>
          </w:p>
          <w:p w14:paraId="179742B6" w14:textId="1E338192" w:rsidR="00F17D8A" w:rsidRPr="00D27F15" w:rsidRDefault="00F17D8A" w:rsidP="00A77A11">
            <w:pPr>
              <w:spacing w:after="120"/>
              <w:rPr>
                <w:rFonts w:ascii="Open Sans" w:hAnsi="Open Sans" w:cs="Open Sans"/>
                <w:bCs/>
              </w:rPr>
            </w:pPr>
          </w:p>
        </w:tc>
        <w:tc>
          <w:tcPr>
            <w:tcW w:w="2977" w:type="dxa"/>
          </w:tcPr>
          <w:p w14:paraId="20E70401" w14:textId="77777777" w:rsidR="00B95EE8" w:rsidRPr="00D27F15" w:rsidRDefault="00B95EE8" w:rsidP="00A77A11">
            <w:pPr>
              <w:rPr>
                <w:rFonts w:ascii="Open Sans" w:hAnsi="Open Sans" w:cs="Open Sans"/>
                <w:bCs/>
              </w:rPr>
            </w:pPr>
          </w:p>
        </w:tc>
        <w:tc>
          <w:tcPr>
            <w:tcW w:w="1564" w:type="dxa"/>
          </w:tcPr>
          <w:p w14:paraId="39A59D46" w14:textId="77777777" w:rsidR="00B95EE8" w:rsidRPr="00D27F15" w:rsidRDefault="00B95EE8" w:rsidP="00A77A11">
            <w:pPr>
              <w:rPr>
                <w:rFonts w:ascii="Open Sans" w:hAnsi="Open Sans" w:cs="Open Sans"/>
                <w:bCs/>
              </w:rPr>
            </w:pPr>
          </w:p>
        </w:tc>
      </w:tr>
      <w:tr w:rsidR="00B95EE8" w:rsidRPr="00514ACB" w14:paraId="762EEED2" w14:textId="77777777" w:rsidTr="30463980">
        <w:tc>
          <w:tcPr>
            <w:tcW w:w="568" w:type="dxa"/>
            <w:shd w:val="clear" w:color="auto" w:fill="D9E2F3" w:themeFill="accent5" w:themeFillTint="33"/>
          </w:tcPr>
          <w:p w14:paraId="137B939B" w14:textId="21BF4D2F" w:rsidR="00B95EE8" w:rsidRPr="00514ACB" w:rsidRDefault="00B95EE8" w:rsidP="00A77A11">
            <w:pPr>
              <w:rPr>
                <w:rFonts w:ascii="Open Sans" w:hAnsi="Open Sans" w:cs="Open Sans"/>
              </w:rPr>
            </w:pPr>
            <w:r w:rsidRPr="00514ACB">
              <w:rPr>
                <w:rFonts w:ascii="Open Sans" w:hAnsi="Open Sans" w:cs="Open Sans"/>
              </w:rPr>
              <w:t>3.3</w:t>
            </w:r>
          </w:p>
        </w:tc>
        <w:tc>
          <w:tcPr>
            <w:tcW w:w="4819" w:type="dxa"/>
            <w:shd w:val="clear" w:color="auto" w:fill="D9E2F3" w:themeFill="accent5" w:themeFillTint="33"/>
          </w:tcPr>
          <w:p w14:paraId="2078E13A" w14:textId="77777777" w:rsidR="00F17D8A" w:rsidRPr="00D27F15" w:rsidRDefault="00B95EE8" w:rsidP="00F17D8A">
            <w:pPr>
              <w:pStyle w:val="ListParagraph"/>
              <w:tabs>
                <w:tab w:val="left" w:pos="426"/>
              </w:tabs>
              <w:ind w:left="0"/>
              <w:rPr>
                <w:rFonts w:ascii="Open Sans" w:hAnsi="Open Sans" w:cs="Open Sans"/>
                <w:bCs/>
              </w:rPr>
            </w:pPr>
            <w:r w:rsidRPr="00D27F15">
              <w:rPr>
                <w:rFonts w:ascii="Open Sans" w:hAnsi="Open Sans" w:cs="Open Sans"/>
                <w:bCs/>
              </w:rPr>
              <w:t>Originality</w:t>
            </w:r>
            <w:r w:rsidR="00F17D8A" w:rsidRPr="00D27F15">
              <w:rPr>
                <w:rFonts w:ascii="Open Sans" w:hAnsi="Open Sans" w:cs="Open Sans"/>
                <w:bCs/>
              </w:rPr>
              <w:t xml:space="preserve"> </w:t>
            </w:r>
          </w:p>
          <w:p w14:paraId="37A376EA" w14:textId="5224EB07" w:rsidR="00F17D8A" w:rsidRPr="00D27F15" w:rsidRDefault="00F17D8A" w:rsidP="00F17D8A">
            <w:pPr>
              <w:pStyle w:val="ListParagraph"/>
              <w:tabs>
                <w:tab w:val="left" w:pos="426"/>
              </w:tabs>
              <w:ind w:left="0"/>
              <w:rPr>
                <w:rFonts w:ascii="Open Sans" w:eastAsia="Open Sans" w:hAnsi="Open Sans" w:cs="Open Sans"/>
                <w:bCs/>
                <w:color w:val="000000" w:themeColor="text1"/>
              </w:rPr>
            </w:pPr>
            <w:r w:rsidRPr="00D27F15">
              <w:rPr>
                <w:rFonts w:ascii="Open Sans" w:eastAsia="Open Sans" w:hAnsi="Open Sans" w:cs="Open Sans"/>
                <w:bCs/>
                <w:color w:val="000000" w:themeColor="text1"/>
              </w:rPr>
              <w:t>Novel applications to athlete and/or clinical populations providing opportunity for originality in developing and/or applying ideas, often within a research context, while also considering the challenges to access</w:t>
            </w:r>
            <w:r w:rsidR="00514557">
              <w:rPr>
                <w:rFonts w:ascii="Open Sans" w:eastAsia="Open Sans" w:hAnsi="Open Sans" w:cs="Open Sans"/>
                <w:bCs/>
                <w:color w:val="000000" w:themeColor="text1"/>
              </w:rPr>
              <w:t>; s</w:t>
            </w:r>
            <w:r w:rsidRPr="00D27F15">
              <w:rPr>
                <w:rFonts w:ascii="Open Sans" w:eastAsia="Open Sans" w:hAnsi="Open Sans" w:cs="Open Sans"/>
                <w:bCs/>
                <w:color w:val="000000" w:themeColor="text1"/>
              </w:rPr>
              <w:t>uch as technolog</w:t>
            </w:r>
            <w:r w:rsidR="00514557">
              <w:rPr>
                <w:rFonts w:ascii="Open Sans" w:eastAsia="Open Sans" w:hAnsi="Open Sans" w:cs="Open Sans"/>
                <w:bCs/>
                <w:color w:val="000000" w:themeColor="text1"/>
              </w:rPr>
              <w:t>ical</w:t>
            </w:r>
            <w:r w:rsidRPr="00D27F15">
              <w:rPr>
                <w:rFonts w:ascii="Open Sans" w:eastAsia="Open Sans" w:hAnsi="Open Sans" w:cs="Open Sans"/>
                <w:bCs/>
                <w:color w:val="000000" w:themeColor="text1"/>
              </w:rPr>
              <w:t xml:space="preserve"> developments while remining cognisant of the digital divide. </w:t>
            </w:r>
          </w:p>
          <w:p w14:paraId="0104B3EB" w14:textId="63BF1283" w:rsidR="00B95EE8" w:rsidRPr="00D27F15" w:rsidRDefault="00B95EE8" w:rsidP="00295A9D">
            <w:pPr>
              <w:pStyle w:val="ListParagraph"/>
              <w:tabs>
                <w:tab w:val="left" w:pos="426"/>
              </w:tabs>
              <w:ind w:left="0"/>
              <w:rPr>
                <w:rFonts w:ascii="Open Sans" w:hAnsi="Open Sans" w:cs="Open Sans"/>
                <w:bCs/>
              </w:rPr>
            </w:pPr>
          </w:p>
        </w:tc>
        <w:tc>
          <w:tcPr>
            <w:tcW w:w="5812" w:type="dxa"/>
          </w:tcPr>
          <w:p w14:paraId="0B22B793" w14:textId="77777777" w:rsidR="00B95EE8" w:rsidRPr="00D27F15" w:rsidRDefault="00B95EE8" w:rsidP="00F17D8A">
            <w:pPr>
              <w:spacing w:before="0" w:beforeAutospacing="0" w:afterAutospacing="0"/>
              <w:rPr>
                <w:rFonts w:ascii="Open Sans" w:hAnsi="Open Sans" w:cs="Open Sans"/>
                <w:bCs/>
              </w:rPr>
            </w:pPr>
          </w:p>
          <w:p w14:paraId="05D35547" w14:textId="77777777" w:rsidR="00F17D8A" w:rsidRPr="00D27F15" w:rsidRDefault="00F17D8A" w:rsidP="00F17D8A">
            <w:pPr>
              <w:spacing w:before="0" w:beforeAutospacing="0" w:afterAutospacing="0"/>
              <w:rPr>
                <w:rFonts w:ascii="Open Sans" w:hAnsi="Open Sans" w:cs="Open Sans"/>
                <w:bCs/>
              </w:rPr>
            </w:pPr>
          </w:p>
          <w:p w14:paraId="6D3BBFF6" w14:textId="77777777" w:rsidR="00F17D8A" w:rsidRPr="00D27F15" w:rsidRDefault="00F17D8A" w:rsidP="00F17D8A">
            <w:pPr>
              <w:spacing w:before="0" w:beforeAutospacing="0" w:afterAutospacing="0"/>
              <w:rPr>
                <w:rFonts w:ascii="Open Sans" w:hAnsi="Open Sans" w:cs="Open Sans"/>
                <w:bCs/>
              </w:rPr>
            </w:pPr>
          </w:p>
          <w:p w14:paraId="3E214BCD" w14:textId="77777777" w:rsidR="00F17D8A" w:rsidRPr="00D27F15" w:rsidRDefault="00F17D8A" w:rsidP="00F17D8A">
            <w:pPr>
              <w:spacing w:before="0" w:beforeAutospacing="0" w:afterAutospacing="0"/>
              <w:rPr>
                <w:rFonts w:ascii="Open Sans" w:hAnsi="Open Sans" w:cs="Open Sans"/>
                <w:bCs/>
              </w:rPr>
            </w:pPr>
          </w:p>
          <w:p w14:paraId="40341E3D" w14:textId="77777777" w:rsidR="00F17D8A" w:rsidRPr="00D27F15" w:rsidRDefault="00F17D8A" w:rsidP="00F17D8A">
            <w:pPr>
              <w:spacing w:before="0" w:beforeAutospacing="0" w:afterAutospacing="0"/>
              <w:rPr>
                <w:rFonts w:ascii="Open Sans" w:hAnsi="Open Sans" w:cs="Open Sans"/>
                <w:bCs/>
              </w:rPr>
            </w:pPr>
          </w:p>
          <w:p w14:paraId="7C53B436" w14:textId="77777777" w:rsidR="00F17D8A" w:rsidRPr="00D27F15" w:rsidRDefault="00F17D8A" w:rsidP="00F17D8A">
            <w:pPr>
              <w:spacing w:before="0" w:beforeAutospacing="0" w:afterAutospacing="0"/>
              <w:rPr>
                <w:rFonts w:ascii="Open Sans" w:hAnsi="Open Sans" w:cs="Open Sans"/>
                <w:bCs/>
              </w:rPr>
            </w:pPr>
          </w:p>
          <w:p w14:paraId="45E7FAF9" w14:textId="77777777" w:rsidR="00F17D8A" w:rsidRPr="00D27F15" w:rsidRDefault="00F17D8A" w:rsidP="00F17D8A">
            <w:pPr>
              <w:spacing w:before="0" w:beforeAutospacing="0" w:afterAutospacing="0"/>
              <w:rPr>
                <w:rFonts w:ascii="Open Sans" w:hAnsi="Open Sans" w:cs="Open Sans"/>
                <w:bCs/>
              </w:rPr>
            </w:pPr>
          </w:p>
          <w:p w14:paraId="05A66487" w14:textId="77777777" w:rsidR="00F17D8A" w:rsidRPr="00D27F15" w:rsidRDefault="00F17D8A" w:rsidP="00F17D8A">
            <w:pPr>
              <w:spacing w:before="0" w:beforeAutospacing="0" w:afterAutospacing="0"/>
              <w:rPr>
                <w:rFonts w:ascii="Open Sans" w:hAnsi="Open Sans" w:cs="Open Sans"/>
                <w:bCs/>
              </w:rPr>
            </w:pPr>
          </w:p>
          <w:p w14:paraId="3C84DE42" w14:textId="77777777" w:rsidR="00F17D8A" w:rsidRPr="00D27F15" w:rsidRDefault="00F17D8A" w:rsidP="00F17D8A">
            <w:pPr>
              <w:spacing w:before="0" w:beforeAutospacing="0" w:afterAutospacing="0"/>
              <w:rPr>
                <w:rFonts w:ascii="Open Sans" w:hAnsi="Open Sans" w:cs="Open Sans"/>
                <w:bCs/>
              </w:rPr>
            </w:pPr>
          </w:p>
          <w:p w14:paraId="0E061983" w14:textId="77777777" w:rsidR="00F17D8A" w:rsidRPr="00D27F15" w:rsidRDefault="00F17D8A" w:rsidP="00F17D8A">
            <w:pPr>
              <w:spacing w:before="0" w:beforeAutospacing="0" w:afterAutospacing="0"/>
              <w:rPr>
                <w:rFonts w:ascii="Open Sans" w:hAnsi="Open Sans" w:cs="Open Sans"/>
                <w:bCs/>
              </w:rPr>
            </w:pPr>
          </w:p>
          <w:p w14:paraId="1CA45160" w14:textId="77777777" w:rsidR="00F17D8A" w:rsidRPr="00D27F15" w:rsidRDefault="00F17D8A" w:rsidP="00F17D8A">
            <w:pPr>
              <w:spacing w:before="0" w:beforeAutospacing="0" w:afterAutospacing="0"/>
              <w:rPr>
                <w:rFonts w:ascii="Open Sans" w:hAnsi="Open Sans" w:cs="Open Sans"/>
                <w:bCs/>
              </w:rPr>
            </w:pPr>
          </w:p>
          <w:p w14:paraId="397DF1E5" w14:textId="77777777" w:rsidR="00F17D8A" w:rsidRPr="00D27F15" w:rsidRDefault="00F17D8A" w:rsidP="00F17D8A">
            <w:pPr>
              <w:spacing w:before="0" w:beforeAutospacing="0" w:afterAutospacing="0"/>
              <w:rPr>
                <w:rFonts w:ascii="Open Sans" w:hAnsi="Open Sans" w:cs="Open Sans"/>
                <w:bCs/>
              </w:rPr>
            </w:pPr>
          </w:p>
          <w:p w14:paraId="2C76FF09" w14:textId="66D2A12C" w:rsidR="00F17D8A" w:rsidRPr="00D27F15" w:rsidRDefault="00F17D8A" w:rsidP="00F17D8A">
            <w:pPr>
              <w:spacing w:before="0" w:beforeAutospacing="0" w:afterAutospacing="0"/>
              <w:rPr>
                <w:rFonts w:ascii="Open Sans" w:hAnsi="Open Sans" w:cs="Open Sans"/>
                <w:bCs/>
              </w:rPr>
            </w:pPr>
          </w:p>
        </w:tc>
        <w:tc>
          <w:tcPr>
            <w:tcW w:w="2977" w:type="dxa"/>
          </w:tcPr>
          <w:p w14:paraId="6C22CCBE" w14:textId="77777777" w:rsidR="00B95EE8" w:rsidRPr="00D27F15" w:rsidRDefault="00B95EE8" w:rsidP="00A77A11">
            <w:pPr>
              <w:rPr>
                <w:rFonts w:ascii="Open Sans" w:hAnsi="Open Sans" w:cs="Open Sans"/>
                <w:bCs/>
              </w:rPr>
            </w:pPr>
          </w:p>
        </w:tc>
        <w:tc>
          <w:tcPr>
            <w:tcW w:w="1564" w:type="dxa"/>
          </w:tcPr>
          <w:p w14:paraId="697CDCC9" w14:textId="77777777" w:rsidR="00B95EE8" w:rsidRPr="00D27F15" w:rsidRDefault="00B95EE8" w:rsidP="00A77A11">
            <w:pPr>
              <w:rPr>
                <w:rFonts w:ascii="Open Sans" w:hAnsi="Open Sans" w:cs="Open Sans"/>
                <w:bCs/>
              </w:rPr>
            </w:pPr>
          </w:p>
        </w:tc>
      </w:tr>
      <w:tr w:rsidR="00B95EE8" w:rsidRPr="00514ACB" w14:paraId="185BA75D" w14:textId="77777777" w:rsidTr="30463980">
        <w:tc>
          <w:tcPr>
            <w:tcW w:w="568" w:type="dxa"/>
            <w:shd w:val="clear" w:color="auto" w:fill="D9E2F3" w:themeFill="accent5" w:themeFillTint="33"/>
          </w:tcPr>
          <w:p w14:paraId="46A3AE9E" w14:textId="6BEB5D18" w:rsidR="00B95EE8" w:rsidRPr="00514ACB" w:rsidRDefault="00B95EE8" w:rsidP="00A77A11">
            <w:pPr>
              <w:rPr>
                <w:rFonts w:ascii="Open Sans" w:hAnsi="Open Sans" w:cs="Open Sans"/>
              </w:rPr>
            </w:pPr>
            <w:r w:rsidRPr="00514ACB">
              <w:rPr>
                <w:rFonts w:ascii="Open Sans" w:hAnsi="Open Sans" w:cs="Open Sans"/>
              </w:rPr>
              <w:t>3.4</w:t>
            </w:r>
          </w:p>
        </w:tc>
        <w:tc>
          <w:tcPr>
            <w:tcW w:w="4819" w:type="dxa"/>
            <w:shd w:val="clear" w:color="auto" w:fill="D9E2F3" w:themeFill="accent5" w:themeFillTint="33"/>
          </w:tcPr>
          <w:p w14:paraId="106EB18E" w14:textId="77777777" w:rsidR="00B95EE8" w:rsidRPr="00D27F15" w:rsidRDefault="00B95EE8" w:rsidP="00A77A11">
            <w:pPr>
              <w:pStyle w:val="ListParagraph"/>
              <w:tabs>
                <w:tab w:val="left" w:pos="426"/>
              </w:tabs>
              <w:ind w:left="0"/>
              <w:rPr>
                <w:rFonts w:ascii="Open Sans" w:hAnsi="Open Sans" w:cs="Open Sans"/>
                <w:bCs/>
              </w:rPr>
            </w:pPr>
            <w:r w:rsidRPr="00D27F15">
              <w:rPr>
                <w:rFonts w:ascii="Open Sans" w:hAnsi="Open Sans" w:cs="Open Sans"/>
                <w:bCs/>
              </w:rPr>
              <w:t>Problem-solving</w:t>
            </w:r>
          </w:p>
          <w:p w14:paraId="019E4166" w14:textId="278F509D" w:rsidR="00B95EE8" w:rsidRPr="00D27F15" w:rsidRDefault="00F17D8A" w:rsidP="00A77A11">
            <w:pPr>
              <w:pStyle w:val="ListParagraph"/>
              <w:tabs>
                <w:tab w:val="left" w:pos="426"/>
              </w:tabs>
              <w:ind w:left="0"/>
              <w:rPr>
                <w:rFonts w:ascii="Open Sans" w:hAnsi="Open Sans" w:cs="Open Sans"/>
                <w:bCs/>
              </w:rPr>
            </w:pPr>
            <w:r w:rsidRPr="00D27F15">
              <w:rPr>
                <w:rFonts w:ascii="Open Sans" w:eastAsia="Open Sans" w:hAnsi="Open Sans" w:cs="Open Sans"/>
                <w:bCs/>
              </w:rPr>
              <w:t xml:space="preserve">Demonstrate a logical and systematic approach to problem solving working independently and as part of a diverse team; </w:t>
            </w:r>
            <w:r w:rsidRPr="00D27F15">
              <w:rPr>
                <w:rFonts w:ascii="Open Sans" w:eastAsia="Open Sans" w:hAnsi="Open Sans" w:cs="Open Sans"/>
                <w:bCs/>
              </w:rPr>
              <w:lastRenderedPageBreak/>
              <w:t xml:space="preserve">monitor and review the ongoing effectiveness of planned activity and modify it accordingly; initiate resolution of problems and exercise personal initiative; apply problem solving and </w:t>
            </w:r>
            <w:r w:rsidRPr="0096676D">
              <w:rPr>
                <w:rFonts w:ascii="Open Sans" w:eastAsia="Open Sans" w:hAnsi="Open Sans" w:cs="Open Sans"/>
                <w:bCs/>
              </w:rPr>
              <w:t>culturally informed scientific and/or clinical reasoning</w:t>
            </w:r>
            <w:r w:rsidRPr="0079061F">
              <w:rPr>
                <w:rFonts w:ascii="Open Sans" w:eastAsia="Open Sans" w:hAnsi="Open Sans" w:cs="Open Sans"/>
                <w:bCs/>
              </w:rPr>
              <w:t xml:space="preserve"> to assessment findings to plan and prioritise</w:t>
            </w:r>
            <w:r w:rsidRPr="00D27F15">
              <w:rPr>
                <w:rFonts w:ascii="Open Sans" w:eastAsia="Open Sans" w:hAnsi="Open Sans" w:cs="Open Sans"/>
                <w:bCs/>
              </w:rPr>
              <w:t xml:space="preserve"> appropriate interventions; Recognise the value of, and engage in case conferences and other methods of review; make reasoned decisions to initiate, continue, modify or cease treatment or the use of techniques or procedures and record the decisions and reasoning appropriately</w:t>
            </w:r>
            <w:r w:rsidR="00B95EE8" w:rsidRPr="00D27F15">
              <w:rPr>
                <w:rFonts w:ascii="Open Sans" w:hAnsi="Open Sans" w:cs="Open Sans"/>
                <w:bCs/>
              </w:rPr>
              <w:t>.</w:t>
            </w:r>
          </w:p>
        </w:tc>
        <w:tc>
          <w:tcPr>
            <w:tcW w:w="5812" w:type="dxa"/>
          </w:tcPr>
          <w:p w14:paraId="2F3F8AFF" w14:textId="77777777" w:rsidR="00B95EE8" w:rsidRPr="00D27F15" w:rsidRDefault="00B95EE8" w:rsidP="00A77A11">
            <w:pPr>
              <w:spacing w:after="120"/>
              <w:rPr>
                <w:rFonts w:ascii="Open Sans" w:hAnsi="Open Sans" w:cs="Open Sans"/>
                <w:bCs/>
              </w:rPr>
            </w:pPr>
          </w:p>
        </w:tc>
        <w:tc>
          <w:tcPr>
            <w:tcW w:w="2977" w:type="dxa"/>
          </w:tcPr>
          <w:p w14:paraId="33C4212B" w14:textId="77777777" w:rsidR="00B95EE8" w:rsidRPr="00D27F15" w:rsidRDefault="00B95EE8" w:rsidP="00A77A11">
            <w:pPr>
              <w:rPr>
                <w:rFonts w:ascii="Open Sans" w:hAnsi="Open Sans" w:cs="Open Sans"/>
                <w:bCs/>
              </w:rPr>
            </w:pPr>
          </w:p>
        </w:tc>
        <w:tc>
          <w:tcPr>
            <w:tcW w:w="1564" w:type="dxa"/>
          </w:tcPr>
          <w:p w14:paraId="5F59F011" w14:textId="77777777" w:rsidR="00B95EE8" w:rsidRPr="00D27F15" w:rsidRDefault="00B95EE8" w:rsidP="00A77A11">
            <w:pPr>
              <w:rPr>
                <w:rFonts w:ascii="Open Sans" w:hAnsi="Open Sans" w:cs="Open Sans"/>
                <w:bCs/>
              </w:rPr>
            </w:pPr>
          </w:p>
        </w:tc>
      </w:tr>
    </w:tbl>
    <w:p w14:paraId="7A80D129" w14:textId="77777777" w:rsidR="00FB7E12" w:rsidRPr="00514ACB" w:rsidRDefault="00FB7E12" w:rsidP="00F17D8A">
      <w:pPr>
        <w:spacing w:before="0" w:beforeAutospacing="0" w:after="0" w:afterAutospacing="0"/>
        <w:rPr>
          <w:rFonts w:ascii="Open Sans" w:hAnsi="Open Sans" w:cs="Open Sans"/>
          <w:sz w:val="10"/>
          <w:szCs w:val="40"/>
        </w:rPr>
      </w:pPr>
    </w:p>
    <w:tbl>
      <w:tblPr>
        <w:tblStyle w:val="TableGrid"/>
        <w:tblW w:w="15877" w:type="dxa"/>
        <w:tblInd w:w="-289" w:type="dxa"/>
        <w:tblLayout w:type="fixed"/>
        <w:tblLook w:val="04A0" w:firstRow="1" w:lastRow="0" w:firstColumn="1" w:lastColumn="0" w:noHBand="0" w:noVBand="1"/>
      </w:tblPr>
      <w:tblGrid>
        <w:gridCol w:w="15877"/>
      </w:tblGrid>
      <w:tr w:rsidR="00C121D8" w:rsidRPr="00514ACB" w14:paraId="31EF0421" w14:textId="77777777" w:rsidTr="00863365">
        <w:tc>
          <w:tcPr>
            <w:tcW w:w="15877" w:type="dxa"/>
          </w:tcPr>
          <w:p w14:paraId="5F7D6378" w14:textId="0A7AACD9" w:rsidR="00C121D8" w:rsidRPr="00514ACB" w:rsidRDefault="00C121D8" w:rsidP="00863365">
            <w:pPr>
              <w:rPr>
                <w:rFonts w:ascii="Open Sans" w:hAnsi="Open Sans" w:cs="Open Sans"/>
                <w:b/>
                <w:bCs/>
              </w:rPr>
            </w:pPr>
            <w:r w:rsidRPr="00514ACB">
              <w:rPr>
                <w:rFonts w:ascii="Open Sans" w:hAnsi="Open Sans" w:cs="Open Sans"/>
                <w:b/>
                <w:bCs/>
              </w:rPr>
              <w:t>Please provide details of any distinctive aspects of the provision not listed above</w:t>
            </w:r>
            <w:r w:rsidR="00D27F15" w:rsidRPr="009B4123">
              <w:rPr>
                <w:rFonts w:ascii="Open Sans" w:hAnsi="Open Sans" w:cs="Open Sans"/>
                <w:b/>
                <w:bCs/>
              </w:rPr>
              <w:t>.</w:t>
            </w:r>
          </w:p>
          <w:p w14:paraId="685DCADB" w14:textId="77777777" w:rsidR="00C121D8" w:rsidRPr="00514ACB" w:rsidRDefault="00C121D8" w:rsidP="00863365">
            <w:pPr>
              <w:rPr>
                <w:rFonts w:ascii="Open Sans" w:hAnsi="Open Sans" w:cs="Open Sans"/>
              </w:rPr>
            </w:pPr>
          </w:p>
          <w:p w14:paraId="4BFD4BA3" w14:textId="77777777" w:rsidR="00F17D8A" w:rsidRPr="00514ACB" w:rsidRDefault="00F17D8A" w:rsidP="00863365">
            <w:pPr>
              <w:rPr>
                <w:rFonts w:ascii="Open Sans" w:hAnsi="Open Sans" w:cs="Open Sans"/>
              </w:rPr>
            </w:pPr>
          </w:p>
          <w:p w14:paraId="240D6BD8" w14:textId="77777777" w:rsidR="00C121D8" w:rsidRPr="00514ACB" w:rsidRDefault="00C121D8" w:rsidP="00863365">
            <w:pPr>
              <w:rPr>
                <w:rFonts w:ascii="Open Sans" w:hAnsi="Open Sans" w:cs="Open Sans"/>
              </w:rPr>
            </w:pPr>
          </w:p>
        </w:tc>
      </w:tr>
    </w:tbl>
    <w:p w14:paraId="397E247B" w14:textId="77777777" w:rsidR="00C121D8" w:rsidRPr="00514ACB" w:rsidRDefault="00C121D8" w:rsidP="00A1296C">
      <w:pPr>
        <w:spacing w:before="0" w:beforeAutospacing="0" w:after="0" w:afterAutospacing="0"/>
        <w:rPr>
          <w:rFonts w:ascii="Open Sans" w:hAnsi="Open Sans" w:cs="Open Sans"/>
        </w:rPr>
      </w:pPr>
    </w:p>
    <w:tbl>
      <w:tblPr>
        <w:tblStyle w:val="TableGrid"/>
        <w:tblW w:w="15877" w:type="dxa"/>
        <w:tblInd w:w="-289" w:type="dxa"/>
        <w:tblLayout w:type="fixed"/>
        <w:tblLook w:val="04A0" w:firstRow="1" w:lastRow="0" w:firstColumn="1" w:lastColumn="0" w:noHBand="0" w:noVBand="1"/>
      </w:tblPr>
      <w:tblGrid>
        <w:gridCol w:w="15877"/>
      </w:tblGrid>
      <w:tr w:rsidR="00C121D8" w:rsidRPr="00514ACB" w14:paraId="4324C507" w14:textId="77777777" w:rsidTr="00863365">
        <w:tc>
          <w:tcPr>
            <w:tcW w:w="15877" w:type="dxa"/>
          </w:tcPr>
          <w:p w14:paraId="374A48E4" w14:textId="77777777" w:rsidR="00C121D8" w:rsidRPr="00514ACB" w:rsidRDefault="00C121D8" w:rsidP="00A1296C">
            <w:pPr>
              <w:tabs>
                <w:tab w:val="left" w:pos="2543"/>
              </w:tabs>
              <w:spacing w:before="0" w:beforeAutospacing="0" w:afterAutospacing="0"/>
              <w:rPr>
                <w:rFonts w:ascii="Open Sans" w:hAnsi="Open Sans" w:cs="Open Sans"/>
                <w:b/>
                <w:bCs/>
              </w:rPr>
            </w:pPr>
            <w:r w:rsidRPr="00514ACB">
              <w:rPr>
                <w:rFonts w:ascii="Open Sans" w:hAnsi="Open Sans" w:cs="Open Sans"/>
                <w:b/>
                <w:bCs/>
              </w:rPr>
              <w:t>Reviewer comments:</w:t>
            </w:r>
            <w:r w:rsidRPr="00514ACB">
              <w:rPr>
                <w:rFonts w:ascii="Open Sans" w:hAnsi="Open Sans" w:cs="Open Sans"/>
                <w:b/>
                <w:bCs/>
              </w:rPr>
              <w:tab/>
            </w:r>
          </w:p>
          <w:p w14:paraId="37DB343C" w14:textId="77777777" w:rsidR="00C121D8" w:rsidRPr="00514ACB" w:rsidRDefault="00C121D8" w:rsidP="00A1296C">
            <w:pPr>
              <w:tabs>
                <w:tab w:val="left" w:pos="2543"/>
              </w:tabs>
              <w:spacing w:before="0" w:beforeAutospacing="0" w:afterAutospacing="0"/>
              <w:rPr>
                <w:rFonts w:ascii="Open Sans" w:hAnsi="Open Sans" w:cs="Open Sans"/>
                <w:b/>
                <w:bCs/>
              </w:rPr>
            </w:pPr>
          </w:p>
          <w:p w14:paraId="4A675792" w14:textId="77777777" w:rsidR="00C121D8" w:rsidRPr="00514ACB" w:rsidRDefault="00C121D8" w:rsidP="00A1296C">
            <w:pPr>
              <w:tabs>
                <w:tab w:val="left" w:pos="2543"/>
              </w:tabs>
              <w:spacing w:before="0" w:beforeAutospacing="0" w:afterAutospacing="0"/>
              <w:rPr>
                <w:rFonts w:ascii="Open Sans" w:hAnsi="Open Sans" w:cs="Open Sans"/>
                <w:b/>
                <w:bCs/>
              </w:rPr>
            </w:pPr>
          </w:p>
          <w:p w14:paraId="70D1239B" w14:textId="77777777" w:rsidR="00F17D8A" w:rsidRPr="00514ACB" w:rsidRDefault="00F17D8A" w:rsidP="00A1296C">
            <w:pPr>
              <w:tabs>
                <w:tab w:val="left" w:pos="2543"/>
              </w:tabs>
              <w:spacing w:before="0" w:beforeAutospacing="0" w:afterAutospacing="0"/>
              <w:rPr>
                <w:rFonts w:ascii="Open Sans" w:hAnsi="Open Sans" w:cs="Open Sans"/>
                <w:b/>
                <w:bCs/>
              </w:rPr>
            </w:pPr>
          </w:p>
          <w:p w14:paraId="79974B4F" w14:textId="77777777" w:rsidR="00C121D8" w:rsidRPr="00514ACB" w:rsidRDefault="00C121D8" w:rsidP="00A1296C">
            <w:pPr>
              <w:tabs>
                <w:tab w:val="left" w:pos="2543"/>
              </w:tabs>
              <w:spacing w:before="0" w:beforeAutospacing="0" w:afterAutospacing="0"/>
              <w:rPr>
                <w:rFonts w:ascii="Open Sans" w:hAnsi="Open Sans" w:cs="Open Sans"/>
                <w:b/>
                <w:bCs/>
              </w:rPr>
            </w:pPr>
          </w:p>
          <w:p w14:paraId="3C311CA5" w14:textId="77777777" w:rsidR="00C121D8" w:rsidRPr="00514ACB" w:rsidRDefault="00C121D8" w:rsidP="00A1296C">
            <w:pPr>
              <w:spacing w:before="0" w:beforeAutospacing="0" w:afterAutospacing="0"/>
              <w:rPr>
                <w:rFonts w:ascii="Open Sans" w:hAnsi="Open Sans" w:cs="Open Sans"/>
                <w:b/>
                <w:bCs/>
              </w:rPr>
            </w:pPr>
          </w:p>
        </w:tc>
      </w:tr>
    </w:tbl>
    <w:p w14:paraId="61EA4314" w14:textId="7FC171CC" w:rsidR="00E93D78" w:rsidRPr="00514ACB" w:rsidRDefault="00E93D78" w:rsidP="00F20C49">
      <w:pPr>
        <w:pStyle w:val="ListParagraph"/>
        <w:numPr>
          <w:ilvl w:val="0"/>
          <w:numId w:val="29"/>
        </w:numPr>
        <w:rPr>
          <w:rFonts w:ascii="Open Sans" w:hAnsi="Open Sans" w:cs="Open Sans"/>
          <w:b/>
          <w:bCs/>
          <w:color w:val="4472C4" w:themeColor="accent5"/>
          <w:sz w:val="36"/>
          <w:szCs w:val="36"/>
        </w:rPr>
      </w:pPr>
      <w:bookmarkStart w:id="10" w:name="_Hlk98716083"/>
      <w:r w:rsidRPr="00514ACB">
        <w:rPr>
          <w:rFonts w:ascii="Open Sans" w:hAnsi="Open Sans" w:cs="Open Sans"/>
          <w:b/>
          <w:bCs/>
          <w:color w:val="4472C4" w:themeColor="accent5"/>
          <w:sz w:val="36"/>
          <w:szCs w:val="36"/>
        </w:rPr>
        <w:t>Application of Knowledge &amp; Skills: Interdisciplinary</w:t>
      </w:r>
      <w:r w:rsidR="00F84104" w:rsidRPr="00514ACB">
        <w:rPr>
          <w:rFonts w:ascii="Open Sans" w:hAnsi="Open Sans" w:cs="Open Sans"/>
          <w:b/>
          <w:bCs/>
          <w:color w:val="4472C4" w:themeColor="accent5"/>
          <w:sz w:val="36"/>
          <w:szCs w:val="36"/>
        </w:rPr>
        <w:t xml:space="preserve"> and Multidisciplinary</w:t>
      </w:r>
    </w:p>
    <w:tbl>
      <w:tblPr>
        <w:tblStyle w:val="TableGrid"/>
        <w:tblW w:w="15593" w:type="dxa"/>
        <w:tblInd w:w="-289" w:type="dxa"/>
        <w:tblLayout w:type="fixed"/>
        <w:tblLook w:val="04A0" w:firstRow="1" w:lastRow="0" w:firstColumn="1" w:lastColumn="0" w:noHBand="0" w:noVBand="1"/>
      </w:tblPr>
      <w:tblGrid>
        <w:gridCol w:w="568"/>
        <w:gridCol w:w="4534"/>
        <w:gridCol w:w="6097"/>
        <w:gridCol w:w="2835"/>
        <w:gridCol w:w="1559"/>
      </w:tblGrid>
      <w:tr w:rsidR="00A1296C" w:rsidRPr="00514ACB" w14:paraId="4BEA4D57" w14:textId="77777777" w:rsidTr="02E2E392">
        <w:trPr>
          <w:trHeight w:val="1567"/>
        </w:trPr>
        <w:tc>
          <w:tcPr>
            <w:tcW w:w="15593" w:type="dxa"/>
            <w:gridSpan w:val="5"/>
            <w:shd w:val="clear" w:color="auto" w:fill="B4C6E7" w:themeFill="accent5" w:themeFillTint="66"/>
          </w:tcPr>
          <w:bookmarkEnd w:id="10"/>
          <w:p w14:paraId="2C55FBCB" w14:textId="40882DD2" w:rsidR="00A1296C" w:rsidRPr="00514ACB" w:rsidRDefault="00A1296C" w:rsidP="00304238">
            <w:pPr>
              <w:spacing w:after="80"/>
              <w:rPr>
                <w:rFonts w:ascii="Open Sans" w:hAnsi="Open Sans" w:cs="Open Sans"/>
              </w:rPr>
            </w:pPr>
            <w:r w:rsidRPr="00514ACB">
              <w:rPr>
                <w:rFonts w:ascii="Open Sans" w:hAnsi="Open Sans" w:cs="Open Sans"/>
                <w:b/>
                <w:bCs/>
              </w:rPr>
              <w:lastRenderedPageBreak/>
              <w:t xml:space="preserve">The institution should be able to </w:t>
            </w:r>
            <w:r w:rsidRPr="00514ACB">
              <w:rPr>
                <w:rFonts w:ascii="Open Sans" w:hAnsi="Open Sans" w:cs="Open Sans"/>
                <w:b/>
              </w:rPr>
              <w:t>demonstrate safe and effective application of specialist knowledge and technical skills in interdisciplinary</w:t>
            </w:r>
            <w:r w:rsidR="00A512AF" w:rsidRPr="00514ACB">
              <w:rPr>
                <w:rFonts w:ascii="Open Sans" w:hAnsi="Open Sans" w:cs="Open Sans"/>
                <w:b/>
              </w:rPr>
              <w:t>,</w:t>
            </w:r>
            <w:r w:rsidRPr="00514ACB">
              <w:rPr>
                <w:rFonts w:ascii="Open Sans" w:hAnsi="Open Sans" w:cs="Open Sans"/>
                <w:b/>
              </w:rPr>
              <w:t xml:space="preserve"> </w:t>
            </w:r>
            <w:r w:rsidR="00A512AF" w:rsidRPr="00514ACB">
              <w:rPr>
                <w:rFonts w:ascii="Open Sans" w:hAnsi="Open Sans" w:cs="Open Sans"/>
                <w:b/>
              </w:rPr>
              <w:t>and/</w:t>
            </w:r>
            <w:r w:rsidRPr="00514ACB">
              <w:rPr>
                <w:rFonts w:ascii="Open Sans" w:hAnsi="Open Sans" w:cs="Open Sans"/>
                <w:b/>
              </w:rPr>
              <w:t>or multidisciplinary contexts</w:t>
            </w:r>
            <w:r w:rsidR="00ED6F02">
              <w:rPr>
                <w:rFonts w:ascii="Open Sans" w:hAnsi="Open Sans" w:cs="Open Sans"/>
                <w:b/>
              </w:rPr>
              <w:t>*</w:t>
            </w:r>
            <w:r w:rsidR="00A512AF" w:rsidRPr="00514ACB">
              <w:rPr>
                <w:rFonts w:ascii="Open Sans" w:hAnsi="Open Sans" w:cs="Open Sans"/>
                <w:b/>
              </w:rPr>
              <w:t xml:space="preserve">, </w:t>
            </w:r>
            <w:r w:rsidRPr="00514ACB">
              <w:rPr>
                <w:rFonts w:ascii="Open Sans" w:hAnsi="Open Sans" w:cs="Open Sans"/>
                <w:b/>
              </w:rPr>
              <w:t>including:</w:t>
            </w:r>
          </w:p>
          <w:p w14:paraId="65F2E7F5" w14:textId="77777777" w:rsidR="00A1296C" w:rsidRPr="00514ACB" w:rsidRDefault="00A1296C" w:rsidP="00304238">
            <w:pPr>
              <w:pStyle w:val="ListParagraph"/>
              <w:numPr>
                <w:ilvl w:val="0"/>
                <w:numId w:val="7"/>
              </w:numPr>
              <w:spacing w:after="80"/>
              <w:rPr>
                <w:rFonts w:ascii="Open Sans" w:hAnsi="Open Sans" w:cs="Open Sans"/>
                <w:b/>
                <w:sz w:val="20"/>
                <w:szCs w:val="20"/>
              </w:rPr>
            </w:pPr>
            <w:r w:rsidRPr="00514ACB">
              <w:rPr>
                <w:rFonts w:ascii="Open Sans" w:hAnsi="Open Sans" w:cs="Open Sans"/>
                <w:b/>
                <w:sz w:val="20"/>
                <w:szCs w:val="20"/>
              </w:rPr>
              <w:t>Opportunities for inter-professional learning</w:t>
            </w:r>
          </w:p>
          <w:p w14:paraId="2E0ED915" w14:textId="1B0DD476" w:rsidR="00A1296C" w:rsidRPr="00514ACB" w:rsidRDefault="00A1296C" w:rsidP="00304238">
            <w:pPr>
              <w:pStyle w:val="ListParagraph"/>
              <w:numPr>
                <w:ilvl w:val="0"/>
                <w:numId w:val="7"/>
              </w:numPr>
              <w:spacing w:after="80"/>
              <w:rPr>
                <w:rFonts w:ascii="Open Sans" w:hAnsi="Open Sans" w:cs="Open Sans"/>
                <w:b/>
                <w:sz w:val="20"/>
                <w:szCs w:val="20"/>
              </w:rPr>
            </w:pPr>
            <w:r w:rsidRPr="00514ACB">
              <w:rPr>
                <w:rFonts w:ascii="Open Sans" w:hAnsi="Open Sans" w:cs="Open Sans"/>
                <w:b/>
                <w:sz w:val="20"/>
                <w:szCs w:val="20"/>
              </w:rPr>
              <w:t xml:space="preserve">Simulated </w:t>
            </w:r>
            <w:r w:rsidR="00A512AF" w:rsidRPr="00514ACB">
              <w:rPr>
                <w:rFonts w:ascii="Open Sans" w:hAnsi="Open Sans" w:cs="Open Sans"/>
                <w:b/>
                <w:sz w:val="20"/>
                <w:szCs w:val="20"/>
              </w:rPr>
              <w:t>learning.</w:t>
            </w:r>
          </w:p>
          <w:p w14:paraId="47149216" w14:textId="10BB8390" w:rsidR="00A1296C" w:rsidRPr="00514ACB" w:rsidRDefault="00A1296C" w:rsidP="00304238">
            <w:pPr>
              <w:pStyle w:val="ListParagraph"/>
              <w:numPr>
                <w:ilvl w:val="0"/>
                <w:numId w:val="7"/>
              </w:numPr>
              <w:spacing w:after="80"/>
              <w:rPr>
                <w:rFonts w:ascii="Open Sans" w:hAnsi="Open Sans" w:cs="Open Sans"/>
                <w:b/>
                <w:sz w:val="20"/>
                <w:szCs w:val="20"/>
              </w:rPr>
            </w:pPr>
            <w:r w:rsidRPr="00514ACB">
              <w:rPr>
                <w:rFonts w:ascii="Open Sans" w:hAnsi="Open Sans" w:cs="Open Sans"/>
                <w:b/>
                <w:sz w:val="20"/>
                <w:szCs w:val="20"/>
              </w:rPr>
              <w:t>Work-related experiences or placements</w:t>
            </w:r>
          </w:p>
          <w:p w14:paraId="5BC0CC93" w14:textId="77777777" w:rsidR="00A1296C" w:rsidRPr="00514ACB" w:rsidRDefault="00A1296C" w:rsidP="00F976BD">
            <w:pPr>
              <w:pStyle w:val="ListParagraph"/>
              <w:numPr>
                <w:ilvl w:val="0"/>
                <w:numId w:val="7"/>
              </w:numPr>
              <w:spacing w:before="0" w:beforeAutospacing="0" w:afterAutospacing="0"/>
              <w:rPr>
                <w:rFonts w:ascii="Open Sans" w:hAnsi="Open Sans" w:cs="Open Sans"/>
                <w:b/>
                <w:sz w:val="20"/>
                <w:szCs w:val="20"/>
              </w:rPr>
            </w:pPr>
            <w:r w:rsidRPr="00514ACB">
              <w:rPr>
                <w:rFonts w:ascii="Open Sans" w:hAnsi="Open Sans" w:cs="Open Sans"/>
                <w:b/>
                <w:sz w:val="20"/>
                <w:szCs w:val="20"/>
              </w:rPr>
              <w:t xml:space="preserve">Research </w:t>
            </w:r>
          </w:p>
          <w:p w14:paraId="04A93BB0" w14:textId="77777777" w:rsidR="00F976BD" w:rsidRPr="00514ACB" w:rsidRDefault="00F976BD" w:rsidP="00F976BD">
            <w:pPr>
              <w:spacing w:before="0" w:beforeAutospacing="0" w:afterAutospacing="0"/>
              <w:rPr>
                <w:rStyle w:val="Strong"/>
                <w:rFonts w:ascii="Open Sans" w:hAnsi="Open Sans" w:cs="Open Sans"/>
                <w:color w:val="000000" w:themeColor="text1"/>
                <w:sz w:val="20"/>
                <w:szCs w:val="20"/>
                <w:shd w:val="clear" w:color="auto" w:fill="B4C6E7" w:themeFill="accent5" w:themeFillTint="66"/>
              </w:rPr>
            </w:pPr>
          </w:p>
          <w:p w14:paraId="0E25595E" w14:textId="49E22B70" w:rsidR="00951007" w:rsidRDefault="00A1296C" w:rsidP="00F976BD">
            <w:pPr>
              <w:spacing w:before="0" w:beforeAutospacing="0" w:afterAutospacing="0"/>
              <w:rPr>
                <w:rFonts w:ascii="Open Sans" w:hAnsi="Open Sans" w:cs="Open Sans"/>
                <w:color w:val="000000" w:themeColor="text1"/>
                <w:sz w:val="20"/>
                <w:szCs w:val="20"/>
                <w:shd w:val="clear" w:color="auto" w:fill="B4C6E7" w:themeFill="accent5" w:themeFillTint="66"/>
              </w:rPr>
            </w:pPr>
            <w:r w:rsidRPr="00514ACB">
              <w:rPr>
                <w:rStyle w:val="Strong"/>
                <w:rFonts w:ascii="Open Sans" w:hAnsi="Open Sans" w:cs="Open Sans"/>
                <w:color w:val="000000" w:themeColor="text1"/>
                <w:sz w:val="20"/>
                <w:szCs w:val="20"/>
                <w:shd w:val="clear" w:color="auto" w:fill="B4C6E7" w:themeFill="accent5" w:themeFillTint="66"/>
              </w:rPr>
              <w:t>Interdisciplinary</w:t>
            </w:r>
            <w:r w:rsidRPr="00514ACB">
              <w:rPr>
                <w:rFonts w:ascii="Open Sans" w:hAnsi="Open Sans" w:cs="Open Sans"/>
                <w:color w:val="000000" w:themeColor="text1"/>
                <w:sz w:val="20"/>
                <w:szCs w:val="20"/>
                <w:shd w:val="clear" w:color="auto" w:fill="B4C6E7" w:themeFill="accent5" w:themeFillTint="66"/>
              </w:rPr>
              <w:t xml:space="preserve"> – </w:t>
            </w:r>
            <w:r w:rsidR="00951007" w:rsidRPr="00514ACB">
              <w:rPr>
                <w:rFonts w:ascii="Open Sans" w:hAnsi="Open Sans" w:cs="Open Sans"/>
                <w:color w:val="000000" w:themeColor="text1"/>
                <w:sz w:val="20"/>
                <w:szCs w:val="20"/>
                <w:shd w:val="clear" w:color="auto" w:fill="B4C6E7" w:themeFill="accent5" w:themeFillTint="66"/>
              </w:rPr>
              <w:t xml:space="preserve">colleagues from </w:t>
            </w:r>
            <w:r w:rsidR="00C61EF9" w:rsidRPr="00514ACB">
              <w:rPr>
                <w:rFonts w:ascii="Open Sans" w:hAnsi="Open Sans" w:cs="Open Sans"/>
                <w:color w:val="000000" w:themeColor="text1"/>
                <w:sz w:val="20"/>
                <w:szCs w:val="20"/>
                <w:shd w:val="clear" w:color="auto" w:fill="B4C6E7" w:themeFill="accent5" w:themeFillTint="66"/>
              </w:rPr>
              <w:t xml:space="preserve">more than one core sub-discipline of sport and exercise science (biomechanics, physiology, psychology) </w:t>
            </w:r>
            <w:r w:rsidR="00951007" w:rsidRPr="00514ACB">
              <w:rPr>
                <w:rFonts w:ascii="Open Sans" w:hAnsi="Open Sans" w:cs="Open Sans"/>
                <w:color w:val="000000" w:themeColor="text1"/>
                <w:sz w:val="20"/>
                <w:szCs w:val="20"/>
                <w:shd w:val="clear" w:color="auto" w:fill="B4C6E7" w:themeFill="accent5" w:themeFillTint="66"/>
              </w:rPr>
              <w:t>working together in</w:t>
            </w:r>
            <w:r w:rsidR="00C61EF9" w:rsidRPr="00514ACB">
              <w:rPr>
                <w:rFonts w:ascii="Open Sans" w:hAnsi="Open Sans" w:cs="Open Sans"/>
                <w:color w:val="000000" w:themeColor="text1"/>
                <w:sz w:val="20"/>
                <w:szCs w:val="20"/>
                <w:shd w:val="clear" w:color="auto" w:fill="B4C6E7" w:themeFill="accent5" w:themeFillTint="66"/>
              </w:rPr>
              <w:t xml:space="preserve"> integrated and coordinated manner</w:t>
            </w:r>
            <w:r w:rsidR="00B400A3" w:rsidRPr="00514ACB">
              <w:rPr>
                <w:rFonts w:ascii="Open Sans" w:hAnsi="Open Sans" w:cs="Open Sans"/>
                <w:color w:val="000000" w:themeColor="text1"/>
                <w:sz w:val="20"/>
                <w:szCs w:val="20"/>
                <w:shd w:val="clear" w:color="auto" w:fill="B4C6E7" w:themeFill="accent5" w:themeFillTint="66"/>
              </w:rPr>
              <w:t xml:space="preserve"> to solve real-world problems.</w:t>
            </w:r>
            <w:r w:rsidR="00F976BD" w:rsidRPr="00514ACB">
              <w:rPr>
                <w:rFonts w:ascii="Open Sans" w:hAnsi="Open Sans" w:cs="Open Sans"/>
                <w:color w:val="000000" w:themeColor="text1"/>
                <w:sz w:val="20"/>
                <w:szCs w:val="20"/>
                <w:shd w:val="clear" w:color="auto" w:fill="B4C6E7" w:themeFill="accent5" w:themeFillTint="66"/>
              </w:rPr>
              <w:t xml:space="preserve"> </w:t>
            </w:r>
            <w:r w:rsidRPr="00514ACB">
              <w:rPr>
                <w:rFonts w:ascii="Open Sans" w:hAnsi="Open Sans" w:cs="Open Sans"/>
                <w:b/>
                <w:sz w:val="20"/>
                <w:szCs w:val="20"/>
              </w:rPr>
              <w:t xml:space="preserve">Multidisciplinary – </w:t>
            </w:r>
            <w:r w:rsidR="00951007" w:rsidRPr="00514ACB">
              <w:rPr>
                <w:rFonts w:ascii="Open Sans" w:hAnsi="Open Sans" w:cs="Open Sans"/>
                <w:color w:val="202124"/>
                <w:sz w:val="20"/>
                <w:szCs w:val="20"/>
                <w:shd w:val="clear" w:color="auto" w:fill="B4C6E7" w:themeFill="accent5" w:themeFillTint="66"/>
              </w:rPr>
              <w:t>colleagues from different organisations or professions (e.g., public health</w:t>
            </w:r>
            <w:r w:rsidR="00B400A3" w:rsidRPr="00514ACB">
              <w:rPr>
                <w:rFonts w:ascii="Open Sans" w:hAnsi="Open Sans" w:cs="Open Sans"/>
                <w:color w:val="202124"/>
                <w:sz w:val="20"/>
                <w:szCs w:val="20"/>
                <w:shd w:val="clear" w:color="auto" w:fill="B4C6E7" w:themeFill="accent5" w:themeFillTint="66"/>
              </w:rPr>
              <w:t>, emergency services,</w:t>
            </w:r>
            <w:r w:rsidR="00951007" w:rsidRPr="00514ACB">
              <w:rPr>
                <w:rFonts w:ascii="Open Sans" w:hAnsi="Open Sans" w:cs="Open Sans"/>
                <w:color w:val="202124"/>
                <w:sz w:val="20"/>
                <w:szCs w:val="20"/>
                <w:shd w:val="clear" w:color="auto" w:fill="B4C6E7" w:themeFill="accent5" w:themeFillTint="66"/>
              </w:rPr>
              <w:t xml:space="preserve"> and healthcare) working together with sport and exercise professionals, </w:t>
            </w:r>
            <w:r w:rsidR="00951007" w:rsidRPr="00514ACB">
              <w:rPr>
                <w:rFonts w:ascii="Open Sans" w:hAnsi="Open Sans" w:cs="Open Sans"/>
                <w:color w:val="000000" w:themeColor="text1"/>
                <w:sz w:val="20"/>
                <w:szCs w:val="20"/>
                <w:shd w:val="clear" w:color="auto" w:fill="B4C6E7" w:themeFill="accent5" w:themeFillTint="66"/>
              </w:rPr>
              <w:t xml:space="preserve">in </w:t>
            </w:r>
            <w:r w:rsidR="00B400A3" w:rsidRPr="00514ACB">
              <w:rPr>
                <w:rFonts w:ascii="Open Sans" w:hAnsi="Open Sans" w:cs="Open Sans"/>
                <w:color w:val="000000" w:themeColor="text1"/>
                <w:sz w:val="20"/>
                <w:szCs w:val="20"/>
                <w:shd w:val="clear" w:color="auto" w:fill="B4C6E7" w:themeFill="accent5" w:themeFillTint="66"/>
              </w:rPr>
              <w:t xml:space="preserve">an </w:t>
            </w:r>
            <w:r w:rsidR="00951007" w:rsidRPr="00514ACB">
              <w:rPr>
                <w:rFonts w:ascii="Open Sans" w:hAnsi="Open Sans" w:cs="Open Sans"/>
                <w:color w:val="000000" w:themeColor="text1"/>
                <w:sz w:val="20"/>
                <w:szCs w:val="20"/>
                <w:shd w:val="clear" w:color="auto" w:fill="B4C6E7" w:themeFill="accent5" w:themeFillTint="66"/>
              </w:rPr>
              <w:t>integrated and coordinated manner</w:t>
            </w:r>
            <w:r w:rsidR="00B400A3" w:rsidRPr="00514ACB">
              <w:rPr>
                <w:rFonts w:ascii="Open Sans" w:hAnsi="Open Sans" w:cs="Open Sans"/>
                <w:color w:val="000000" w:themeColor="text1"/>
                <w:sz w:val="20"/>
                <w:szCs w:val="20"/>
                <w:shd w:val="clear" w:color="auto" w:fill="B4C6E7" w:themeFill="accent5" w:themeFillTint="66"/>
              </w:rPr>
              <w:t xml:space="preserve"> to solve real-world problems.</w:t>
            </w:r>
          </w:p>
          <w:p w14:paraId="13C0F670" w14:textId="77777777" w:rsidR="00ED6F02" w:rsidRDefault="00ED6F02" w:rsidP="00F976BD">
            <w:pPr>
              <w:spacing w:before="0" w:beforeAutospacing="0" w:afterAutospacing="0"/>
              <w:rPr>
                <w:rFonts w:ascii="Open Sans" w:hAnsi="Open Sans" w:cs="Open Sans"/>
                <w:color w:val="000000" w:themeColor="text1"/>
                <w:sz w:val="20"/>
                <w:szCs w:val="20"/>
                <w:shd w:val="clear" w:color="auto" w:fill="B4C6E7" w:themeFill="accent5" w:themeFillTint="66"/>
              </w:rPr>
            </w:pPr>
          </w:p>
          <w:p w14:paraId="11BCCAF7" w14:textId="05725284" w:rsidR="00ED6F02" w:rsidRPr="00514ACB" w:rsidRDefault="00ED6F02" w:rsidP="00F976BD">
            <w:pPr>
              <w:spacing w:before="0" w:beforeAutospacing="0" w:afterAutospacing="0"/>
              <w:rPr>
                <w:rFonts w:ascii="Open Sans" w:hAnsi="Open Sans" w:cs="Open Sans"/>
                <w:color w:val="000000" w:themeColor="text1"/>
                <w:sz w:val="20"/>
                <w:szCs w:val="20"/>
                <w:shd w:val="clear" w:color="auto" w:fill="B4C6E7" w:themeFill="accent5" w:themeFillTint="66"/>
              </w:rPr>
            </w:pPr>
            <w:r>
              <w:rPr>
                <w:rFonts w:ascii="Open Sans" w:hAnsi="Open Sans" w:cs="Open Sans"/>
              </w:rPr>
              <w:t xml:space="preserve">*A successful application may not necessarily provide content/evidence against each </w:t>
            </w:r>
            <w:r w:rsidR="00CD5402">
              <w:rPr>
                <w:rFonts w:ascii="Open Sans" w:hAnsi="Open Sans" w:cs="Open Sans"/>
              </w:rPr>
              <w:t>element (4.1, 4.2, 4.3)</w:t>
            </w:r>
            <w:r>
              <w:rPr>
                <w:rFonts w:ascii="Open Sans" w:hAnsi="Open Sans" w:cs="Open Sans"/>
              </w:rPr>
              <w:t>; we do however, anticipate evidence across the majority.</w:t>
            </w:r>
          </w:p>
          <w:p w14:paraId="0EE6EBA2" w14:textId="492E3EA0" w:rsidR="00F976BD" w:rsidRPr="00514ACB" w:rsidRDefault="00F976BD" w:rsidP="00F976BD">
            <w:pPr>
              <w:spacing w:before="0" w:beforeAutospacing="0" w:afterAutospacing="0"/>
              <w:rPr>
                <w:rFonts w:ascii="Open Sans" w:hAnsi="Open Sans" w:cs="Open Sans"/>
                <w:bCs/>
              </w:rPr>
            </w:pPr>
          </w:p>
        </w:tc>
      </w:tr>
      <w:tr w:rsidR="0015420D" w:rsidRPr="00514ACB" w14:paraId="3F37BE72" w14:textId="77777777" w:rsidTr="02E2E392">
        <w:tc>
          <w:tcPr>
            <w:tcW w:w="568" w:type="dxa"/>
            <w:vMerge w:val="restart"/>
            <w:shd w:val="clear" w:color="auto" w:fill="D9E2F3" w:themeFill="accent5" w:themeFillTint="33"/>
          </w:tcPr>
          <w:p w14:paraId="589A81E8" w14:textId="76A456E6" w:rsidR="002E6925" w:rsidRPr="00514ACB" w:rsidRDefault="002E6925" w:rsidP="003E5239">
            <w:pPr>
              <w:rPr>
                <w:rFonts w:ascii="Open Sans" w:hAnsi="Open Sans" w:cs="Open Sans"/>
              </w:rPr>
            </w:pPr>
          </w:p>
        </w:tc>
        <w:tc>
          <w:tcPr>
            <w:tcW w:w="4534" w:type="dxa"/>
            <w:vMerge w:val="restart"/>
            <w:shd w:val="clear" w:color="auto" w:fill="D9E2F3" w:themeFill="accent5" w:themeFillTint="33"/>
          </w:tcPr>
          <w:p w14:paraId="3A768084" w14:textId="12CD91A6" w:rsidR="002E6925" w:rsidRPr="00514ACB" w:rsidRDefault="002E6925" w:rsidP="003E5239">
            <w:pPr>
              <w:jc w:val="center"/>
              <w:rPr>
                <w:rFonts w:ascii="Open Sans" w:hAnsi="Open Sans" w:cs="Open Sans"/>
              </w:rPr>
            </w:pPr>
            <w:r w:rsidRPr="00514ACB">
              <w:rPr>
                <w:rFonts w:ascii="Open Sans" w:hAnsi="Open Sans" w:cs="Open Sans"/>
                <w:b/>
              </w:rPr>
              <w:t>Element</w:t>
            </w:r>
          </w:p>
        </w:tc>
        <w:tc>
          <w:tcPr>
            <w:tcW w:w="6097" w:type="dxa"/>
            <w:vMerge w:val="restart"/>
            <w:shd w:val="clear" w:color="auto" w:fill="D9E2F3" w:themeFill="accent5" w:themeFillTint="33"/>
          </w:tcPr>
          <w:p w14:paraId="6F2D1C9F" w14:textId="755FCE5D" w:rsidR="002E6925" w:rsidRPr="00514ACB" w:rsidRDefault="00FB7E12" w:rsidP="001E51D8">
            <w:pPr>
              <w:jc w:val="center"/>
              <w:rPr>
                <w:rFonts w:ascii="Open Sans" w:hAnsi="Open Sans" w:cs="Open Sans"/>
              </w:rPr>
            </w:pPr>
            <w:r w:rsidRPr="00514ACB">
              <w:rPr>
                <w:rFonts w:ascii="Open Sans" w:hAnsi="Open Sans" w:cs="Open Sans"/>
                <w:b/>
              </w:rPr>
              <w:t xml:space="preserve">Identify the interdisciplinary </w:t>
            </w:r>
            <w:r w:rsidR="00F84104" w:rsidRPr="00514ACB">
              <w:rPr>
                <w:rFonts w:ascii="Open Sans" w:hAnsi="Open Sans" w:cs="Open Sans"/>
                <w:b/>
              </w:rPr>
              <w:t xml:space="preserve">and multidisciplinary </w:t>
            </w:r>
            <w:r w:rsidRPr="00514ACB">
              <w:rPr>
                <w:rFonts w:ascii="Open Sans" w:hAnsi="Open Sans" w:cs="Open Sans"/>
                <w:b/>
              </w:rPr>
              <w:t>opportunities</w:t>
            </w:r>
            <w:r w:rsidR="00CA7332" w:rsidRPr="00514ACB">
              <w:rPr>
                <w:rFonts w:ascii="Open Sans" w:hAnsi="Open Sans" w:cs="Open Sans"/>
                <w:b/>
              </w:rPr>
              <w:t xml:space="preserve"> where specialist</w:t>
            </w:r>
            <w:r w:rsidR="00F84104" w:rsidRPr="00514ACB">
              <w:rPr>
                <w:rFonts w:ascii="Open Sans" w:hAnsi="Open Sans" w:cs="Open Sans"/>
                <w:b/>
              </w:rPr>
              <w:t xml:space="preserve"> </w:t>
            </w:r>
            <w:r w:rsidRPr="00514ACB">
              <w:rPr>
                <w:rFonts w:ascii="Open Sans" w:hAnsi="Open Sans" w:cs="Open Sans"/>
                <w:b/>
              </w:rPr>
              <w:t>knowledge</w:t>
            </w:r>
            <w:r w:rsidR="00F678AA" w:rsidRPr="00514ACB">
              <w:rPr>
                <w:rFonts w:ascii="Open Sans" w:hAnsi="Open Sans" w:cs="Open Sans"/>
                <w:b/>
              </w:rPr>
              <w:t>,</w:t>
            </w:r>
            <w:r w:rsidRPr="00514ACB">
              <w:rPr>
                <w:rFonts w:ascii="Open Sans" w:hAnsi="Open Sans" w:cs="Open Sans"/>
                <w:b/>
              </w:rPr>
              <w:t xml:space="preserve"> </w:t>
            </w:r>
            <w:r w:rsidR="00AF2E95" w:rsidRPr="00514ACB">
              <w:rPr>
                <w:rFonts w:ascii="Open Sans" w:hAnsi="Open Sans" w:cs="Open Sans"/>
                <w:b/>
              </w:rPr>
              <w:t xml:space="preserve">and </w:t>
            </w:r>
            <w:r w:rsidRPr="00514ACB">
              <w:rPr>
                <w:rFonts w:ascii="Open Sans" w:hAnsi="Open Sans" w:cs="Open Sans"/>
                <w:b/>
              </w:rPr>
              <w:t xml:space="preserve">technical </w:t>
            </w:r>
            <w:r w:rsidR="00F678AA" w:rsidRPr="00514ACB">
              <w:rPr>
                <w:rFonts w:ascii="Open Sans" w:hAnsi="Open Sans" w:cs="Open Sans"/>
                <w:b/>
              </w:rPr>
              <w:t xml:space="preserve">and problem-solving skills </w:t>
            </w:r>
            <w:r w:rsidR="00CA7332" w:rsidRPr="00514ACB">
              <w:rPr>
                <w:rFonts w:ascii="Open Sans" w:hAnsi="Open Sans" w:cs="Open Sans"/>
                <w:b/>
              </w:rPr>
              <w:t>are applied t</w:t>
            </w:r>
            <w:r w:rsidRPr="00514ACB">
              <w:rPr>
                <w:rFonts w:ascii="Open Sans" w:hAnsi="Open Sans" w:cs="Open Sans"/>
                <w:b/>
              </w:rPr>
              <w:t xml:space="preserve">o address </w:t>
            </w:r>
            <w:r w:rsidR="00CA7332" w:rsidRPr="00514ACB">
              <w:rPr>
                <w:rFonts w:ascii="Open Sans" w:hAnsi="Open Sans" w:cs="Open Sans"/>
                <w:b/>
              </w:rPr>
              <w:t xml:space="preserve">abstract, and unpredictable </w:t>
            </w:r>
            <w:r w:rsidR="00AF2E95" w:rsidRPr="00514ACB">
              <w:rPr>
                <w:rFonts w:ascii="Open Sans" w:hAnsi="Open Sans" w:cs="Open Sans"/>
                <w:b/>
              </w:rPr>
              <w:t>or</w:t>
            </w:r>
            <w:r w:rsidR="00CA7332" w:rsidRPr="00514ACB">
              <w:rPr>
                <w:rFonts w:ascii="Open Sans" w:hAnsi="Open Sans" w:cs="Open Sans"/>
                <w:b/>
              </w:rPr>
              <w:t xml:space="preserve"> complex </w:t>
            </w:r>
            <w:r w:rsidRPr="00514ACB">
              <w:rPr>
                <w:rFonts w:ascii="Open Sans" w:hAnsi="Open Sans" w:cs="Open Sans"/>
                <w:b/>
              </w:rPr>
              <w:t>issues in sport and exercise science</w:t>
            </w:r>
            <w:r w:rsidR="00CA7332" w:rsidRPr="00514ACB">
              <w:rPr>
                <w:rFonts w:ascii="Open Sans" w:hAnsi="Open Sans" w:cs="Open Sans"/>
                <w:b/>
              </w:rPr>
              <w:t>.</w:t>
            </w:r>
          </w:p>
        </w:tc>
        <w:tc>
          <w:tcPr>
            <w:tcW w:w="2835" w:type="dxa"/>
            <w:vMerge w:val="restart"/>
            <w:shd w:val="clear" w:color="auto" w:fill="D9E2F3" w:themeFill="accent5" w:themeFillTint="33"/>
          </w:tcPr>
          <w:p w14:paraId="594B0F57" w14:textId="77777777" w:rsidR="002E6925" w:rsidRPr="00514ACB" w:rsidRDefault="002E6925" w:rsidP="00A1296C">
            <w:pPr>
              <w:spacing w:before="0" w:beforeAutospacing="0" w:afterAutospacing="0"/>
              <w:jc w:val="center"/>
              <w:rPr>
                <w:rFonts w:ascii="Open Sans" w:hAnsi="Open Sans" w:cs="Open Sans"/>
                <w:b/>
              </w:rPr>
            </w:pPr>
            <w:r w:rsidRPr="00514ACB">
              <w:rPr>
                <w:rFonts w:ascii="Open Sans" w:hAnsi="Open Sans" w:cs="Open Sans"/>
                <w:b/>
              </w:rPr>
              <w:t>Supporting Documentary Evidence</w:t>
            </w:r>
          </w:p>
          <w:p w14:paraId="30AFE358" w14:textId="2F984FED" w:rsidR="002E6925" w:rsidRPr="00514ACB" w:rsidRDefault="002E6925" w:rsidP="00A1296C">
            <w:pPr>
              <w:spacing w:before="0" w:beforeAutospacing="0" w:afterAutospacing="0"/>
              <w:jc w:val="center"/>
              <w:rPr>
                <w:rFonts w:ascii="Open Sans" w:hAnsi="Open Sans" w:cs="Open Sans"/>
              </w:rPr>
            </w:pPr>
            <w:r w:rsidRPr="00514ACB">
              <w:rPr>
                <w:rFonts w:ascii="Open Sans" w:hAnsi="Open Sans" w:cs="Open Sans"/>
              </w:rPr>
              <w:t xml:space="preserve"> (Module Descriptors, Lab Manuals etc.)</w:t>
            </w:r>
          </w:p>
        </w:tc>
        <w:tc>
          <w:tcPr>
            <w:tcW w:w="1559" w:type="dxa"/>
            <w:shd w:val="clear" w:color="auto" w:fill="D9E2F3" w:themeFill="accent5" w:themeFillTint="33"/>
          </w:tcPr>
          <w:p w14:paraId="66B169E1" w14:textId="77777777" w:rsidR="002E6925" w:rsidRPr="00514ACB" w:rsidRDefault="002E6925" w:rsidP="00A1296C">
            <w:pPr>
              <w:spacing w:before="0" w:beforeAutospacing="0" w:afterAutospacing="0"/>
              <w:jc w:val="center"/>
              <w:rPr>
                <w:rFonts w:ascii="Open Sans" w:hAnsi="Open Sans" w:cs="Open Sans"/>
                <w:b/>
              </w:rPr>
            </w:pPr>
            <w:r w:rsidRPr="00514ACB">
              <w:rPr>
                <w:rFonts w:ascii="Open Sans" w:hAnsi="Open Sans" w:cs="Open Sans"/>
                <w:b/>
              </w:rPr>
              <w:t>Office Use Only</w:t>
            </w:r>
          </w:p>
        </w:tc>
      </w:tr>
      <w:tr w:rsidR="00F17D8A" w:rsidRPr="00514ACB" w14:paraId="6FCFEB56" w14:textId="77777777" w:rsidTr="02E2E392">
        <w:trPr>
          <w:trHeight w:val="920"/>
        </w:trPr>
        <w:tc>
          <w:tcPr>
            <w:tcW w:w="568" w:type="dxa"/>
            <w:vMerge/>
          </w:tcPr>
          <w:p w14:paraId="5891EFDB" w14:textId="77777777" w:rsidR="00F17D8A" w:rsidRPr="00514ACB" w:rsidRDefault="00F17D8A" w:rsidP="00A77A11">
            <w:pPr>
              <w:rPr>
                <w:rFonts w:ascii="Open Sans" w:hAnsi="Open Sans" w:cs="Open Sans"/>
              </w:rPr>
            </w:pPr>
          </w:p>
        </w:tc>
        <w:tc>
          <w:tcPr>
            <w:tcW w:w="4534" w:type="dxa"/>
            <w:vMerge/>
          </w:tcPr>
          <w:p w14:paraId="71AB9998" w14:textId="75086512" w:rsidR="00F17D8A" w:rsidRPr="00514ACB" w:rsidRDefault="00F17D8A" w:rsidP="00A77A11">
            <w:pPr>
              <w:jc w:val="center"/>
              <w:rPr>
                <w:rFonts w:ascii="Open Sans" w:hAnsi="Open Sans" w:cs="Open Sans"/>
                <w:b/>
              </w:rPr>
            </w:pPr>
          </w:p>
        </w:tc>
        <w:tc>
          <w:tcPr>
            <w:tcW w:w="6097" w:type="dxa"/>
            <w:vMerge/>
          </w:tcPr>
          <w:p w14:paraId="5BBE3F58" w14:textId="2942C76C" w:rsidR="00F17D8A" w:rsidRPr="00514ACB" w:rsidRDefault="00F17D8A" w:rsidP="00A77A11">
            <w:pPr>
              <w:jc w:val="center"/>
              <w:rPr>
                <w:rFonts w:ascii="Open Sans" w:hAnsi="Open Sans" w:cs="Open Sans"/>
                <w:b/>
              </w:rPr>
            </w:pPr>
          </w:p>
        </w:tc>
        <w:tc>
          <w:tcPr>
            <w:tcW w:w="2835" w:type="dxa"/>
            <w:vMerge/>
          </w:tcPr>
          <w:p w14:paraId="514956CE" w14:textId="50D36809" w:rsidR="00F17D8A" w:rsidRPr="00514ACB" w:rsidRDefault="00F17D8A" w:rsidP="00A77A11">
            <w:pPr>
              <w:spacing w:before="0" w:beforeAutospacing="0" w:afterAutospacing="0"/>
              <w:jc w:val="center"/>
              <w:rPr>
                <w:rFonts w:ascii="Open Sans" w:hAnsi="Open Sans" w:cs="Open Sans"/>
              </w:rPr>
            </w:pPr>
          </w:p>
        </w:tc>
        <w:tc>
          <w:tcPr>
            <w:tcW w:w="1559" w:type="dxa"/>
            <w:shd w:val="clear" w:color="auto" w:fill="D9E2F3" w:themeFill="accent5" w:themeFillTint="33"/>
          </w:tcPr>
          <w:p w14:paraId="365395CA" w14:textId="77777777" w:rsidR="00F17D8A" w:rsidRPr="00514ACB" w:rsidRDefault="00F17D8A" w:rsidP="00A77A11">
            <w:pPr>
              <w:spacing w:before="0" w:beforeAutospacing="0" w:afterAutospacing="0"/>
              <w:jc w:val="center"/>
              <w:rPr>
                <w:rFonts w:ascii="Open Sans" w:hAnsi="Open Sans" w:cs="Open Sans"/>
              </w:rPr>
            </w:pPr>
            <w:r w:rsidRPr="00514ACB">
              <w:rPr>
                <w:rFonts w:ascii="Open Sans" w:hAnsi="Open Sans" w:cs="Open Sans"/>
              </w:rPr>
              <w:t xml:space="preserve"> Criteria Met</w:t>
            </w:r>
          </w:p>
          <w:p w14:paraId="64AAA287" w14:textId="106A73AC" w:rsidR="00F17D8A" w:rsidRPr="00514ACB" w:rsidRDefault="00F17D8A" w:rsidP="00A77A11">
            <w:pPr>
              <w:spacing w:before="0" w:beforeAutospacing="0" w:afterAutospacing="0"/>
              <w:jc w:val="center"/>
              <w:rPr>
                <w:rFonts w:ascii="Open Sans" w:hAnsi="Open Sans" w:cs="Open Sans"/>
              </w:rPr>
            </w:pPr>
            <w:r w:rsidRPr="00514ACB">
              <w:rPr>
                <w:rFonts w:ascii="Open Sans" w:hAnsi="Open Sans" w:cs="Open Sans"/>
              </w:rPr>
              <w:t>(M/PM/N</w:t>
            </w:r>
            <w:r w:rsidR="002C2518">
              <w:rPr>
                <w:rFonts w:ascii="Open Sans" w:hAnsi="Open Sans" w:cs="Open Sans"/>
              </w:rPr>
              <w:t>M</w:t>
            </w:r>
            <w:r w:rsidRPr="00514ACB">
              <w:rPr>
                <w:rFonts w:ascii="Open Sans" w:hAnsi="Open Sans" w:cs="Open Sans"/>
              </w:rPr>
              <w:t>)</w:t>
            </w:r>
          </w:p>
          <w:p w14:paraId="59A37BC4" w14:textId="012A08E3" w:rsidR="00F17D8A" w:rsidRPr="00514ACB" w:rsidRDefault="00F17D8A" w:rsidP="00A77A11">
            <w:pPr>
              <w:jc w:val="center"/>
              <w:rPr>
                <w:rFonts w:ascii="Open Sans" w:hAnsi="Open Sans" w:cs="Open Sans"/>
              </w:rPr>
            </w:pPr>
          </w:p>
        </w:tc>
      </w:tr>
      <w:tr w:rsidR="00F17D8A" w:rsidRPr="00514ACB" w14:paraId="2343E016" w14:textId="77777777" w:rsidTr="02E2E392">
        <w:tc>
          <w:tcPr>
            <w:tcW w:w="568" w:type="dxa"/>
            <w:shd w:val="clear" w:color="auto" w:fill="D9E2F3" w:themeFill="accent5" w:themeFillTint="33"/>
          </w:tcPr>
          <w:p w14:paraId="1E7F04B3" w14:textId="55C23FEF" w:rsidR="00F17D8A" w:rsidRPr="00514ACB" w:rsidRDefault="00F17D8A" w:rsidP="00A77A11">
            <w:pPr>
              <w:rPr>
                <w:rFonts w:ascii="Open Sans" w:hAnsi="Open Sans" w:cs="Open Sans"/>
              </w:rPr>
            </w:pPr>
            <w:r w:rsidRPr="00514ACB">
              <w:rPr>
                <w:rFonts w:ascii="Open Sans" w:hAnsi="Open Sans" w:cs="Open Sans"/>
              </w:rPr>
              <w:t>4.1</w:t>
            </w:r>
          </w:p>
        </w:tc>
        <w:tc>
          <w:tcPr>
            <w:tcW w:w="4534" w:type="dxa"/>
            <w:shd w:val="clear" w:color="auto" w:fill="D9E2F3" w:themeFill="accent5" w:themeFillTint="33"/>
          </w:tcPr>
          <w:p w14:paraId="09E3FB7B" w14:textId="0357C827" w:rsidR="00F17D8A" w:rsidRPr="00514ACB" w:rsidRDefault="00F976BD" w:rsidP="00A77A11">
            <w:pPr>
              <w:spacing w:after="80"/>
              <w:rPr>
                <w:rFonts w:ascii="Open Sans" w:hAnsi="Open Sans" w:cs="Open Sans"/>
              </w:rPr>
            </w:pPr>
            <w:r w:rsidRPr="00514ACB">
              <w:rPr>
                <w:rFonts w:ascii="Open Sans" w:eastAsia="Open Sans" w:hAnsi="Open Sans" w:cs="Open Sans"/>
                <w:color w:val="000000" w:themeColor="text1"/>
              </w:rPr>
              <w:t>Opportunity to integrate and apply knowledge and understanding, technical skills and problem-solving capability in new or unfamiliar environments, handle complexity, and formulate judgements within an interdisciplinary,  multidisciplinary</w:t>
            </w:r>
            <w:r w:rsidR="00514ACB">
              <w:rPr>
                <w:rFonts w:ascii="Open Sans" w:eastAsia="Open Sans" w:hAnsi="Open Sans" w:cs="Open Sans"/>
                <w:color w:val="000000" w:themeColor="text1"/>
              </w:rPr>
              <w:t>,</w:t>
            </w:r>
            <w:r w:rsidRPr="00514ACB">
              <w:rPr>
                <w:rFonts w:ascii="Open Sans" w:eastAsia="Open Sans" w:hAnsi="Open Sans" w:cs="Open Sans"/>
                <w:color w:val="000000" w:themeColor="text1"/>
              </w:rPr>
              <w:t xml:space="preserve"> </w:t>
            </w:r>
            <w:r w:rsidRPr="00514ACB">
              <w:rPr>
                <w:rFonts w:ascii="Open Sans" w:eastAsia="Open Sans" w:hAnsi="Open Sans" w:cs="Open Sans"/>
                <w:b/>
                <w:bCs/>
                <w:color w:val="000000" w:themeColor="text1"/>
                <w:u w:val="single"/>
              </w:rPr>
              <w:t>sport performance context</w:t>
            </w:r>
            <w:r w:rsidRPr="00514ACB">
              <w:rPr>
                <w:rFonts w:ascii="Open Sans" w:eastAsia="Open Sans" w:hAnsi="Open Sans" w:cs="Open Sans"/>
                <w:color w:val="000000" w:themeColor="text1"/>
              </w:rPr>
              <w:t>, with incomplete or limited information.</w:t>
            </w:r>
          </w:p>
        </w:tc>
        <w:tc>
          <w:tcPr>
            <w:tcW w:w="6097" w:type="dxa"/>
          </w:tcPr>
          <w:p w14:paraId="5C660CAB" w14:textId="77777777" w:rsidR="00F17D8A" w:rsidRPr="00514ACB" w:rsidRDefault="00F17D8A" w:rsidP="00A77A11">
            <w:pPr>
              <w:spacing w:after="80"/>
              <w:rPr>
                <w:rFonts w:ascii="Open Sans" w:hAnsi="Open Sans" w:cs="Open Sans"/>
              </w:rPr>
            </w:pPr>
          </w:p>
          <w:p w14:paraId="062B43E3" w14:textId="77777777" w:rsidR="00F976BD" w:rsidRPr="00514ACB" w:rsidRDefault="00F976BD" w:rsidP="00A77A11">
            <w:pPr>
              <w:spacing w:after="80"/>
              <w:rPr>
                <w:rFonts w:ascii="Open Sans" w:hAnsi="Open Sans" w:cs="Open Sans"/>
              </w:rPr>
            </w:pPr>
          </w:p>
          <w:p w14:paraId="2F210C77" w14:textId="77777777" w:rsidR="00F976BD" w:rsidRPr="00514ACB" w:rsidRDefault="00F976BD" w:rsidP="00A77A11">
            <w:pPr>
              <w:spacing w:after="80"/>
              <w:rPr>
                <w:rFonts w:ascii="Open Sans" w:hAnsi="Open Sans" w:cs="Open Sans"/>
              </w:rPr>
            </w:pPr>
          </w:p>
          <w:p w14:paraId="5E0342F3" w14:textId="77777777" w:rsidR="00F976BD" w:rsidRPr="00514ACB" w:rsidRDefault="00F976BD" w:rsidP="00A77A11">
            <w:pPr>
              <w:spacing w:after="80"/>
              <w:rPr>
                <w:rFonts w:ascii="Open Sans" w:hAnsi="Open Sans" w:cs="Open Sans"/>
              </w:rPr>
            </w:pPr>
          </w:p>
          <w:p w14:paraId="46CA235B" w14:textId="77777777" w:rsidR="00F976BD" w:rsidRPr="00514ACB" w:rsidRDefault="00F976BD" w:rsidP="00A77A11">
            <w:pPr>
              <w:spacing w:after="80"/>
              <w:rPr>
                <w:rFonts w:ascii="Open Sans" w:hAnsi="Open Sans" w:cs="Open Sans"/>
              </w:rPr>
            </w:pPr>
          </w:p>
          <w:p w14:paraId="0A3356DC" w14:textId="3E2C5BCA" w:rsidR="00F976BD" w:rsidRPr="00514ACB" w:rsidRDefault="00F976BD" w:rsidP="00A77A11">
            <w:pPr>
              <w:spacing w:after="80"/>
              <w:rPr>
                <w:rFonts w:ascii="Open Sans" w:hAnsi="Open Sans" w:cs="Open Sans"/>
              </w:rPr>
            </w:pPr>
          </w:p>
        </w:tc>
        <w:tc>
          <w:tcPr>
            <w:tcW w:w="2835" w:type="dxa"/>
          </w:tcPr>
          <w:p w14:paraId="6E97D9BC" w14:textId="2B7CA6E7" w:rsidR="00F17D8A" w:rsidRPr="00514ACB" w:rsidRDefault="00F17D8A" w:rsidP="00A77A11">
            <w:pPr>
              <w:rPr>
                <w:rFonts w:ascii="Open Sans" w:hAnsi="Open Sans" w:cs="Open Sans"/>
              </w:rPr>
            </w:pPr>
          </w:p>
        </w:tc>
        <w:tc>
          <w:tcPr>
            <w:tcW w:w="1559" w:type="dxa"/>
          </w:tcPr>
          <w:p w14:paraId="6C08A8E2" w14:textId="77777777" w:rsidR="00F17D8A" w:rsidRPr="00514ACB" w:rsidRDefault="00F17D8A" w:rsidP="00A77A11">
            <w:pPr>
              <w:rPr>
                <w:rFonts w:ascii="Open Sans" w:hAnsi="Open Sans" w:cs="Open Sans"/>
              </w:rPr>
            </w:pPr>
          </w:p>
        </w:tc>
      </w:tr>
      <w:tr w:rsidR="00F976BD" w:rsidRPr="00514ACB" w14:paraId="38AECEFB" w14:textId="77777777" w:rsidTr="02E2E392">
        <w:tc>
          <w:tcPr>
            <w:tcW w:w="568" w:type="dxa"/>
            <w:shd w:val="clear" w:color="auto" w:fill="D9E2F3" w:themeFill="accent5" w:themeFillTint="33"/>
          </w:tcPr>
          <w:p w14:paraId="7AF9AA71" w14:textId="77F637CF" w:rsidR="00F976BD" w:rsidRPr="00514ACB" w:rsidRDefault="00F976BD" w:rsidP="00F976BD">
            <w:pPr>
              <w:rPr>
                <w:rFonts w:ascii="Open Sans" w:hAnsi="Open Sans" w:cs="Open Sans"/>
              </w:rPr>
            </w:pPr>
            <w:r w:rsidRPr="00514ACB">
              <w:rPr>
                <w:rFonts w:ascii="Open Sans" w:hAnsi="Open Sans" w:cs="Open Sans"/>
              </w:rPr>
              <w:lastRenderedPageBreak/>
              <w:t>4.2</w:t>
            </w:r>
          </w:p>
        </w:tc>
        <w:tc>
          <w:tcPr>
            <w:tcW w:w="4534" w:type="dxa"/>
            <w:shd w:val="clear" w:color="auto" w:fill="D9E2F3" w:themeFill="accent5" w:themeFillTint="33"/>
          </w:tcPr>
          <w:p w14:paraId="4E0ACB30" w14:textId="5580107D" w:rsidR="00F976BD" w:rsidRDefault="00F976BD" w:rsidP="002C2518">
            <w:pPr>
              <w:rPr>
                <w:rFonts w:ascii="Open Sans" w:eastAsia="Open Sans" w:hAnsi="Open Sans" w:cs="Open Sans"/>
                <w:color w:val="000000" w:themeColor="text1"/>
              </w:rPr>
            </w:pPr>
            <w:r w:rsidRPr="00514ACB">
              <w:rPr>
                <w:rFonts w:ascii="Open Sans" w:eastAsia="Open Sans" w:hAnsi="Open Sans" w:cs="Open Sans"/>
                <w:color w:val="000000" w:themeColor="text1"/>
              </w:rPr>
              <w:t xml:space="preserve">Opportunity to integrate and apply knowledge and understanding, technical skills and problem-solving capability in new or unfamiliar environments, as applied to clients possessing a range of protected characteristics; handle complexity, and formulate judgements within an interdisciplinary, multidisciplinary </w:t>
            </w:r>
            <w:r w:rsidRPr="00514ACB">
              <w:rPr>
                <w:rFonts w:ascii="Open Sans" w:eastAsia="Open Sans" w:hAnsi="Open Sans" w:cs="Open Sans"/>
                <w:b/>
                <w:bCs/>
                <w:color w:val="000000" w:themeColor="text1"/>
                <w:u w:val="single"/>
              </w:rPr>
              <w:t>clinical or health context,</w:t>
            </w:r>
            <w:r w:rsidRPr="00514ACB">
              <w:rPr>
                <w:rFonts w:ascii="Open Sans" w:eastAsia="Open Sans" w:hAnsi="Open Sans" w:cs="Open Sans"/>
                <w:color w:val="000000" w:themeColor="text1"/>
              </w:rPr>
              <w:t xml:space="preserve"> with incomplete or limited information.</w:t>
            </w:r>
          </w:p>
          <w:p w14:paraId="1AC295EA" w14:textId="049472F5" w:rsidR="002C2518" w:rsidRPr="00514ACB" w:rsidRDefault="002C2518" w:rsidP="002C2518">
            <w:pPr>
              <w:rPr>
                <w:rFonts w:ascii="Open Sans" w:hAnsi="Open Sans" w:cs="Open Sans"/>
                <w:sz w:val="12"/>
              </w:rPr>
            </w:pPr>
          </w:p>
        </w:tc>
        <w:tc>
          <w:tcPr>
            <w:tcW w:w="6097" w:type="dxa"/>
          </w:tcPr>
          <w:p w14:paraId="35FDF931" w14:textId="5708E7B2" w:rsidR="00F976BD" w:rsidRPr="00514ACB" w:rsidRDefault="00F976BD" w:rsidP="00F976BD">
            <w:pPr>
              <w:rPr>
                <w:rFonts w:ascii="Open Sans" w:hAnsi="Open Sans" w:cs="Open Sans"/>
              </w:rPr>
            </w:pPr>
          </w:p>
        </w:tc>
        <w:tc>
          <w:tcPr>
            <w:tcW w:w="2835" w:type="dxa"/>
          </w:tcPr>
          <w:p w14:paraId="6B4D95B4" w14:textId="0BAD7315" w:rsidR="00F976BD" w:rsidRPr="00514ACB" w:rsidRDefault="00F976BD" w:rsidP="00F976BD">
            <w:pPr>
              <w:rPr>
                <w:rFonts w:ascii="Open Sans" w:hAnsi="Open Sans" w:cs="Open Sans"/>
              </w:rPr>
            </w:pPr>
          </w:p>
        </w:tc>
        <w:tc>
          <w:tcPr>
            <w:tcW w:w="1559" w:type="dxa"/>
          </w:tcPr>
          <w:p w14:paraId="1805FC5A" w14:textId="77777777" w:rsidR="00F976BD" w:rsidRPr="00514ACB" w:rsidRDefault="00F976BD" w:rsidP="00F976BD">
            <w:pPr>
              <w:rPr>
                <w:rFonts w:ascii="Open Sans" w:hAnsi="Open Sans" w:cs="Open Sans"/>
              </w:rPr>
            </w:pPr>
          </w:p>
        </w:tc>
      </w:tr>
      <w:tr w:rsidR="00F976BD" w:rsidRPr="00514ACB" w14:paraId="24BCFD47" w14:textId="77777777" w:rsidTr="02E2E392">
        <w:tc>
          <w:tcPr>
            <w:tcW w:w="568" w:type="dxa"/>
            <w:shd w:val="clear" w:color="auto" w:fill="D9E2F3" w:themeFill="accent5" w:themeFillTint="33"/>
          </w:tcPr>
          <w:p w14:paraId="73131C7E" w14:textId="1361C106" w:rsidR="00F976BD" w:rsidRPr="00514ACB" w:rsidRDefault="00F976BD" w:rsidP="00F976BD">
            <w:pPr>
              <w:rPr>
                <w:rFonts w:ascii="Open Sans" w:hAnsi="Open Sans" w:cs="Open Sans"/>
              </w:rPr>
            </w:pPr>
            <w:r w:rsidRPr="00514ACB">
              <w:rPr>
                <w:rFonts w:ascii="Open Sans" w:hAnsi="Open Sans" w:cs="Open Sans"/>
              </w:rPr>
              <w:t>4.3</w:t>
            </w:r>
          </w:p>
        </w:tc>
        <w:tc>
          <w:tcPr>
            <w:tcW w:w="4534" w:type="dxa"/>
            <w:shd w:val="clear" w:color="auto" w:fill="D9E2F3" w:themeFill="accent5" w:themeFillTint="33"/>
          </w:tcPr>
          <w:p w14:paraId="1E25E778" w14:textId="73C9852A" w:rsidR="00F976BD" w:rsidRPr="00514ACB" w:rsidRDefault="00F976BD" w:rsidP="00F976BD">
            <w:pPr>
              <w:spacing w:before="0" w:beforeAutospacing="0" w:afterAutospacing="0"/>
              <w:rPr>
                <w:rFonts w:ascii="Open Sans" w:eastAsia="Open Sans" w:hAnsi="Open Sans" w:cs="Open Sans"/>
                <w:color w:val="000000" w:themeColor="text1"/>
              </w:rPr>
            </w:pPr>
            <w:r w:rsidRPr="00514ACB">
              <w:rPr>
                <w:rFonts w:ascii="Open Sans" w:eastAsia="Open Sans" w:hAnsi="Open Sans" w:cs="Open Sans"/>
                <w:color w:val="000000" w:themeColor="text1"/>
              </w:rPr>
              <w:t>Opportunity to integrate and apply knowledge and understanding, technical skills and problem-solving capability in new or unfamiliar environments, as applied to clients possessing a range of protected characteristics; handle complexity, and formulate judgements within an interdisciplinary</w:t>
            </w:r>
            <w:r w:rsidR="000378D7">
              <w:rPr>
                <w:rFonts w:ascii="Open Sans" w:eastAsia="Open Sans" w:hAnsi="Open Sans" w:cs="Open Sans"/>
                <w:color w:val="000000" w:themeColor="text1"/>
              </w:rPr>
              <w:t xml:space="preserve"> or</w:t>
            </w:r>
            <w:r w:rsidRPr="00514ACB">
              <w:rPr>
                <w:rFonts w:ascii="Open Sans" w:eastAsia="Open Sans" w:hAnsi="Open Sans" w:cs="Open Sans"/>
                <w:color w:val="000000" w:themeColor="text1"/>
              </w:rPr>
              <w:t xml:space="preserve"> multidisciplinary </w:t>
            </w:r>
            <w:r w:rsidRPr="00514ACB">
              <w:rPr>
                <w:rFonts w:ascii="Open Sans" w:eastAsia="Open Sans" w:hAnsi="Open Sans" w:cs="Open Sans"/>
                <w:b/>
                <w:bCs/>
                <w:color w:val="000000" w:themeColor="text1"/>
                <w:u w:val="single"/>
              </w:rPr>
              <w:t>educational or pedagogical context</w:t>
            </w:r>
            <w:r w:rsidRPr="00514ACB">
              <w:rPr>
                <w:rFonts w:ascii="Open Sans" w:eastAsia="Open Sans" w:hAnsi="Open Sans" w:cs="Open Sans"/>
                <w:color w:val="000000" w:themeColor="text1"/>
              </w:rPr>
              <w:t>, with incomplete or limited information.</w:t>
            </w:r>
          </w:p>
          <w:p w14:paraId="3F39159E" w14:textId="5D90FC24" w:rsidR="00F976BD" w:rsidRPr="00514ACB" w:rsidRDefault="00F976BD" w:rsidP="00F976BD">
            <w:pPr>
              <w:spacing w:before="0" w:beforeAutospacing="0" w:afterAutospacing="0"/>
              <w:rPr>
                <w:rFonts w:ascii="Open Sans" w:hAnsi="Open Sans" w:cs="Open Sans"/>
              </w:rPr>
            </w:pPr>
          </w:p>
        </w:tc>
        <w:tc>
          <w:tcPr>
            <w:tcW w:w="6097" w:type="dxa"/>
          </w:tcPr>
          <w:p w14:paraId="0BFF3461" w14:textId="77777777" w:rsidR="00F976BD" w:rsidRPr="00514ACB" w:rsidRDefault="00F976BD" w:rsidP="00F976BD">
            <w:pPr>
              <w:rPr>
                <w:rFonts w:ascii="Open Sans" w:hAnsi="Open Sans" w:cs="Open Sans"/>
              </w:rPr>
            </w:pPr>
          </w:p>
        </w:tc>
        <w:tc>
          <w:tcPr>
            <w:tcW w:w="2835" w:type="dxa"/>
          </w:tcPr>
          <w:p w14:paraId="588928E1" w14:textId="77777777" w:rsidR="00F976BD" w:rsidRPr="00514ACB" w:rsidRDefault="00F976BD" w:rsidP="00F976BD">
            <w:pPr>
              <w:rPr>
                <w:rFonts w:ascii="Open Sans" w:hAnsi="Open Sans" w:cs="Open Sans"/>
              </w:rPr>
            </w:pPr>
          </w:p>
        </w:tc>
        <w:tc>
          <w:tcPr>
            <w:tcW w:w="1559" w:type="dxa"/>
          </w:tcPr>
          <w:p w14:paraId="062A6DA5" w14:textId="77777777" w:rsidR="00F976BD" w:rsidRPr="00514ACB" w:rsidRDefault="00F976BD" w:rsidP="00F976BD">
            <w:pPr>
              <w:rPr>
                <w:rFonts w:ascii="Open Sans" w:hAnsi="Open Sans" w:cs="Open Sans"/>
              </w:rPr>
            </w:pPr>
          </w:p>
        </w:tc>
      </w:tr>
      <w:tr w:rsidR="00F17D8A" w:rsidRPr="00514ACB" w14:paraId="1284740D" w14:textId="77777777" w:rsidTr="02E2E392">
        <w:tc>
          <w:tcPr>
            <w:tcW w:w="568" w:type="dxa"/>
            <w:shd w:val="clear" w:color="auto" w:fill="D9E2F3" w:themeFill="accent5" w:themeFillTint="33"/>
          </w:tcPr>
          <w:p w14:paraId="3ADCAF84" w14:textId="424CB657" w:rsidR="00F17D8A" w:rsidRPr="00514ACB" w:rsidRDefault="00F17D8A" w:rsidP="00A77A11">
            <w:pPr>
              <w:rPr>
                <w:rFonts w:ascii="Open Sans" w:hAnsi="Open Sans" w:cs="Open Sans"/>
              </w:rPr>
            </w:pPr>
            <w:r w:rsidRPr="00514ACB">
              <w:rPr>
                <w:rFonts w:ascii="Open Sans" w:hAnsi="Open Sans" w:cs="Open Sans"/>
              </w:rPr>
              <w:t>4.</w:t>
            </w:r>
            <w:r w:rsidR="00F976BD" w:rsidRPr="00514ACB">
              <w:rPr>
                <w:rFonts w:ascii="Open Sans" w:hAnsi="Open Sans" w:cs="Open Sans"/>
              </w:rPr>
              <w:t>4</w:t>
            </w:r>
          </w:p>
        </w:tc>
        <w:tc>
          <w:tcPr>
            <w:tcW w:w="4534" w:type="dxa"/>
            <w:shd w:val="clear" w:color="auto" w:fill="D9E2F3" w:themeFill="accent5" w:themeFillTint="33"/>
          </w:tcPr>
          <w:p w14:paraId="3F4627FB" w14:textId="3803BFC1" w:rsidR="00F17D8A" w:rsidRPr="00514ACB" w:rsidRDefault="0065116E" w:rsidP="002C2518">
            <w:pPr>
              <w:rPr>
                <w:rFonts w:ascii="Open Sans" w:hAnsi="Open Sans" w:cs="Open Sans"/>
                <w:b/>
                <w:bCs/>
              </w:rPr>
            </w:pPr>
            <w:r w:rsidRPr="02E2E392">
              <w:rPr>
                <w:rFonts w:ascii="Open Sans" w:eastAsia="Open Sans" w:hAnsi="Open Sans" w:cs="Open Sans"/>
                <w:color w:val="000000" w:themeColor="text1"/>
              </w:rPr>
              <w:t xml:space="preserve">Opportunity to reflect on </w:t>
            </w:r>
            <w:r w:rsidRPr="0096676D">
              <w:rPr>
                <w:rFonts w:ascii="Open Sans" w:eastAsia="Open Sans" w:hAnsi="Open Sans" w:cs="Open Sans"/>
                <w:color w:val="000000" w:themeColor="text1"/>
              </w:rPr>
              <w:t>social and ethical responsibilities,</w:t>
            </w:r>
            <w:r w:rsidRPr="0096676D">
              <w:rPr>
                <w:rFonts w:ascii="Open Sans" w:eastAsia="Open Sans" w:hAnsi="Open Sans" w:cs="Open Sans"/>
                <w:b/>
                <w:bCs/>
                <w:color w:val="000000" w:themeColor="text1"/>
              </w:rPr>
              <w:t xml:space="preserve"> </w:t>
            </w:r>
            <w:r w:rsidR="00E53EAB" w:rsidRPr="02E2E392">
              <w:rPr>
                <w:rFonts w:ascii="Open Sans" w:hAnsi="Open Sans" w:cs="Open Sans"/>
              </w:rPr>
              <w:t>,</w:t>
            </w:r>
            <w:r w:rsidR="00E53EAB" w:rsidRPr="02E2E392">
              <w:rPr>
                <w:rFonts w:ascii="Segoe UI" w:hAnsi="Segoe UI" w:cs="Segoe UI"/>
                <w:b/>
                <w:bCs/>
                <w:sz w:val="18"/>
                <w:szCs w:val="18"/>
              </w:rPr>
              <w:t xml:space="preserve"> </w:t>
            </w:r>
            <w:r w:rsidRPr="02E2E392">
              <w:rPr>
                <w:rFonts w:ascii="Open Sans" w:eastAsia="Open Sans" w:hAnsi="Open Sans" w:cs="Open Sans"/>
                <w:color w:val="000000" w:themeColor="text1"/>
              </w:rPr>
              <w:t>linked to the application and communication of knowledge and judgements.</w:t>
            </w:r>
          </w:p>
        </w:tc>
        <w:tc>
          <w:tcPr>
            <w:tcW w:w="6097" w:type="dxa"/>
          </w:tcPr>
          <w:p w14:paraId="5960DD95" w14:textId="77777777" w:rsidR="00F17D8A" w:rsidRPr="00514ACB" w:rsidRDefault="00F17D8A" w:rsidP="00A77A11">
            <w:pPr>
              <w:rPr>
                <w:rFonts w:ascii="Open Sans" w:hAnsi="Open Sans" w:cs="Open Sans"/>
              </w:rPr>
            </w:pPr>
          </w:p>
          <w:p w14:paraId="474D46AF" w14:textId="77777777" w:rsidR="00F976BD" w:rsidRPr="00514ACB" w:rsidRDefault="00F976BD" w:rsidP="00A77A11">
            <w:pPr>
              <w:rPr>
                <w:rFonts w:ascii="Open Sans" w:hAnsi="Open Sans" w:cs="Open Sans"/>
              </w:rPr>
            </w:pPr>
          </w:p>
          <w:p w14:paraId="01789789" w14:textId="7A9D707A" w:rsidR="00F976BD" w:rsidRPr="00514ACB" w:rsidRDefault="00F976BD" w:rsidP="00A77A11">
            <w:pPr>
              <w:rPr>
                <w:rFonts w:ascii="Open Sans" w:hAnsi="Open Sans" w:cs="Open Sans"/>
              </w:rPr>
            </w:pPr>
          </w:p>
        </w:tc>
        <w:tc>
          <w:tcPr>
            <w:tcW w:w="2835" w:type="dxa"/>
          </w:tcPr>
          <w:p w14:paraId="0A5A23F6" w14:textId="77777777" w:rsidR="00F17D8A" w:rsidRPr="00514ACB" w:rsidRDefault="00F17D8A" w:rsidP="00A77A11">
            <w:pPr>
              <w:rPr>
                <w:rFonts w:ascii="Open Sans" w:hAnsi="Open Sans" w:cs="Open Sans"/>
              </w:rPr>
            </w:pPr>
          </w:p>
        </w:tc>
        <w:tc>
          <w:tcPr>
            <w:tcW w:w="1559" w:type="dxa"/>
          </w:tcPr>
          <w:p w14:paraId="215344D5" w14:textId="77777777" w:rsidR="00F17D8A" w:rsidRPr="00514ACB" w:rsidRDefault="00F17D8A" w:rsidP="00A77A11">
            <w:pPr>
              <w:rPr>
                <w:rFonts w:ascii="Open Sans" w:hAnsi="Open Sans" w:cs="Open Sans"/>
              </w:rPr>
            </w:pPr>
          </w:p>
        </w:tc>
      </w:tr>
      <w:tr w:rsidR="00CD0A0A" w:rsidRPr="00514ACB" w14:paraId="5DF8C18E" w14:textId="77777777" w:rsidTr="02E2E392">
        <w:tc>
          <w:tcPr>
            <w:tcW w:w="568" w:type="dxa"/>
            <w:shd w:val="clear" w:color="auto" w:fill="D9E2F3" w:themeFill="accent5" w:themeFillTint="33"/>
          </w:tcPr>
          <w:p w14:paraId="758D600C" w14:textId="46689D3B" w:rsidR="00CD0A0A" w:rsidRPr="00514ACB" w:rsidRDefault="00CD0A0A" w:rsidP="00CD0A0A">
            <w:pPr>
              <w:rPr>
                <w:rFonts w:ascii="Open Sans" w:hAnsi="Open Sans" w:cs="Open Sans"/>
              </w:rPr>
            </w:pPr>
            <w:r w:rsidRPr="00514ACB">
              <w:rPr>
                <w:rFonts w:ascii="Open Sans" w:hAnsi="Open Sans" w:cs="Open Sans"/>
              </w:rPr>
              <w:t>4.5</w:t>
            </w:r>
          </w:p>
        </w:tc>
        <w:tc>
          <w:tcPr>
            <w:tcW w:w="4534" w:type="dxa"/>
            <w:shd w:val="clear" w:color="auto" w:fill="D9E2F3" w:themeFill="accent5" w:themeFillTint="33"/>
          </w:tcPr>
          <w:p w14:paraId="4BAAACC9" w14:textId="6CF485C9" w:rsidR="00CD0A0A" w:rsidRPr="00514ACB" w:rsidRDefault="00CD0A0A" w:rsidP="00CD0A0A">
            <w:pPr>
              <w:rPr>
                <w:rFonts w:ascii="Open Sans" w:hAnsi="Open Sans" w:cs="Open Sans"/>
                <w:b/>
                <w:bCs/>
              </w:rPr>
            </w:pPr>
            <w:r w:rsidRPr="00514ACB">
              <w:rPr>
                <w:rFonts w:ascii="Open Sans" w:eastAsia="Open Sans" w:hAnsi="Open Sans" w:cs="Open Sans"/>
                <w:color w:val="000000" w:themeColor="text1"/>
              </w:rPr>
              <w:t xml:space="preserve">Communicate in a clear, unambiguous and conclusions, and the knowledge and </w:t>
            </w:r>
            <w:r w:rsidRPr="00514ACB">
              <w:rPr>
                <w:rFonts w:ascii="Open Sans" w:eastAsia="Open Sans" w:hAnsi="Open Sans" w:cs="Open Sans"/>
                <w:color w:val="000000" w:themeColor="text1"/>
              </w:rPr>
              <w:lastRenderedPageBreak/>
              <w:t>rationale underpinning these, to specialist and non-specialist audiences</w:t>
            </w:r>
            <w:r w:rsidR="009A3296">
              <w:rPr>
                <w:rFonts w:ascii="Open Sans" w:eastAsia="Open Sans" w:hAnsi="Open Sans" w:cs="Open Sans"/>
                <w:color w:val="000000" w:themeColor="text1"/>
              </w:rPr>
              <w:t>.</w:t>
            </w:r>
          </w:p>
        </w:tc>
        <w:tc>
          <w:tcPr>
            <w:tcW w:w="6097" w:type="dxa"/>
          </w:tcPr>
          <w:p w14:paraId="19EC3F65" w14:textId="77777777" w:rsidR="00CD0A0A" w:rsidRPr="00514ACB" w:rsidRDefault="00CD0A0A" w:rsidP="00CD0A0A">
            <w:pPr>
              <w:rPr>
                <w:rFonts w:ascii="Open Sans" w:hAnsi="Open Sans" w:cs="Open Sans"/>
              </w:rPr>
            </w:pPr>
          </w:p>
          <w:p w14:paraId="5CE8CD4C" w14:textId="77777777" w:rsidR="00CD0A0A" w:rsidRPr="00514ACB" w:rsidRDefault="00CD0A0A" w:rsidP="00CD0A0A">
            <w:pPr>
              <w:rPr>
                <w:rFonts w:ascii="Open Sans" w:hAnsi="Open Sans" w:cs="Open Sans"/>
              </w:rPr>
            </w:pPr>
          </w:p>
          <w:p w14:paraId="560A12AD" w14:textId="77777777" w:rsidR="00CD0A0A" w:rsidRPr="00514ACB" w:rsidRDefault="00CD0A0A" w:rsidP="00CD0A0A">
            <w:pPr>
              <w:rPr>
                <w:rFonts w:ascii="Open Sans" w:hAnsi="Open Sans" w:cs="Open Sans"/>
              </w:rPr>
            </w:pPr>
          </w:p>
          <w:p w14:paraId="23D92CDD" w14:textId="77777777" w:rsidR="00CD0A0A" w:rsidRPr="00514ACB" w:rsidRDefault="00CD0A0A" w:rsidP="00CD0A0A">
            <w:pPr>
              <w:rPr>
                <w:rFonts w:ascii="Open Sans" w:hAnsi="Open Sans" w:cs="Open Sans"/>
              </w:rPr>
            </w:pPr>
          </w:p>
          <w:p w14:paraId="6DB381BE" w14:textId="5B7B4A2B" w:rsidR="00CD0A0A" w:rsidRPr="00514ACB" w:rsidRDefault="00CD0A0A" w:rsidP="00CD0A0A">
            <w:pPr>
              <w:rPr>
                <w:rFonts w:ascii="Open Sans" w:hAnsi="Open Sans" w:cs="Open Sans"/>
              </w:rPr>
            </w:pPr>
          </w:p>
        </w:tc>
        <w:tc>
          <w:tcPr>
            <w:tcW w:w="2835" w:type="dxa"/>
          </w:tcPr>
          <w:p w14:paraId="1A85575A" w14:textId="77777777" w:rsidR="00CD0A0A" w:rsidRPr="00514ACB" w:rsidRDefault="00CD0A0A" w:rsidP="00CD0A0A">
            <w:pPr>
              <w:rPr>
                <w:rFonts w:ascii="Open Sans" w:hAnsi="Open Sans" w:cs="Open Sans"/>
              </w:rPr>
            </w:pPr>
          </w:p>
        </w:tc>
        <w:tc>
          <w:tcPr>
            <w:tcW w:w="1559" w:type="dxa"/>
          </w:tcPr>
          <w:p w14:paraId="069A0685" w14:textId="77777777" w:rsidR="00CD0A0A" w:rsidRPr="00514ACB" w:rsidRDefault="00CD0A0A" w:rsidP="00CD0A0A">
            <w:pPr>
              <w:rPr>
                <w:rFonts w:ascii="Open Sans" w:hAnsi="Open Sans" w:cs="Open Sans"/>
              </w:rPr>
            </w:pPr>
          </w:p>
        </w:tc>
      </w:tr>
      <w:tr w:rsidR="00CD0A0A" w:rsidRPr="00514ACB" w14:paraId="2D69F4F7" w14:textId="77777777" w:rsidTr="02E2E392">
        <w:tc>
          <w:tcPr>
            <w:tcW w:w="568" w:type="dxa"/>
            <w:shd w:val="clear" w:color="auto" w:fill="D9E2F3" w:themeFill="accent5" w:themeFillTint="33"/>
          </w:tcPr>
          <w:p w14:paraId="7FDDE1B9" w14:textId="52FCED93" w:rsidR="00CD0A0A" w:rsidRPr="00514ACB" w:rsidRDefault="00CD0A0A" w:rsidP="00CD0A0A">
            <w:pPr>
              <w:rPr>
                <w:rFonts w:ascii="Open Sans" w:hAnsi="Open Sans" w:cs="Open Sans"/>
              </w:rPr>
            </w:pPr>
            <w:r w:rsidRPr="00514ACB">
              <w:rPr>
                <w:rFonts w:ascii="Open Sans" w:hAnsi="Open Sans" w:cs="Open Sans"/>
              </w:rPr>
              <w:t>4.6</w:t>
            </w:r>
          </w:p>
        </w:tc>
        <w:tc>
          <w:tcPr>
            <w:tcW w:w="4534" w:type="dxa"/>
            <w:shd w:val="clear" w:color="auto" w:fill="D9E2F3" w:themeFill="accent5" w:themeFillTint="33"/>
          </w:tcPr>
          <w:p w14:paraId="332D1259" w14:textId="2917B68B" w:rsidR="00CD0A0A" w:rsidRPr="00514ACB" w:rsidRDefault="00CD0A0A" w:rsidP="00CD0A0A">
            <w:pPr>
              <w:rPr>
                <w:rFonts w:ascii="Open Sans" w:eastAsia="Open Sans" w:hAnsi="Open Sans" w:cs="Open Sans"/>
                <w:color w:val="000000" w:themeColor="text1"/>
              </w:rPr>
            </w:pPr>
            <w:r w:rsidRPr="00514ACB">
              <w:rPr>
                <w:rFonts w:ascii="Open Sans" w:eastAsia="Open Sans" w:hAnsi="Open Sans" w:cs="Open Sans"/>
                <w:color w:val="000000" w:themeColor="text1"/>
              </w:rPr>
              <w:t>Opportunity provided for self-directed or autonomous learning within interdisciplinary, multidisciplinary.</w:t>
            </w:r>
          </w:p>
          <w:p w14:paraId="7E2973DC" w14:textId="2A0C412D" w:rsidR="00CD0A0A" w:rsidRPr="00514ACB" w:rsidRDefault="00CD0A0A" w:rsidP="00CD0A0A">
            <w:pPr>
              <w:spacing w:after="80"/>
              <w:rPr>
                <w:rFonts w:ascii="Open Sans" w:hAnsi="Open Sans" w:cs="Open Sans"/>
              </w:rPr>
            </w:pPr>
          </w:p>
        </w:tc>
        <w:tc>
          <w:tcPr>
            <w:tcW w:w="6097" w:type="dxa"/>
          </w:tcPr>
          <w:p w14:paraId="6EA05788" w14:textId="77777777" w:rsidR="00CD0A0A" w:rsidRPr="00514ACB" w:rsidRDefault="00CD0A0A" w:rsidP="00CD0A0A">
            <w:pPr>
              <w:rPr>
                <w:rFonts w:ascii="Open Sans" w:hAnsi="Open Sans" w:cs="Open Sans"/>
              </w:rPr>
            </w:pPr>
          </w:p>
          <w:p w14:paraId="0D1ABD42" w14:textId="77777777" w:rsidR="00CD0A0A" w:rsidRPr="00514ACB" w:rsidRDefault="00CD0A0A" w:rsidP="00CD0A0A">
            <w:pPr>
              <w:rPr>
                <w:rFonts w:ascii="Open Sans" w:hAnsi="Open Sans" w:cs="Open Sans"/>
              </w:rPr>
            </w:pPr>
          </w:p>
          <w:p w14:paraId="55532A2F" w14:textId="77777777" w:rsidR="00CD0A0A" w:rsidRPr="00514ACB" w:rsidRDefault="00CD0A0A" w:rsidP="00CD0A0A">
            <w:pPr>
              <w:rPr>
                <w:rFonts w:ascii="Open Sans" w:hAnsi="Open Sans" w:cs="Open Sans"/>
              </w:rPr>
            </w:pPr>
          </w:p>
          <w:p w14:paraId="22D9EACA" w14:textId="77777777" w:rsidR="00CD0A0A" w:rsidRPr="00514ACB" w:rsidRDefault="00CD0A0A" w:rsidP="00CD0A0A">
            <w:pPr>
              <w:rPr>
                <w:rFonts w:ascii="Open Sans" w:hAnsi="Open Sans" w:cs="Open Sans"/>
              </w:rPr>
            </w:pPr>
          </w:p>
          <w:p w14:paraId="174EB04B" w14:textId="72863CDD" w:rsidR="00CD0A0A" w:rsidRPr="00514ACB" w:rsidRDefault="00CD0A0A" w:rsidP="00CD0A0A">
            <w:pPr>
              <w:rPr>
                <w:rFonts w:ascii="Open Sans" w:hAnsi="Open Sans" w:cs="Open Sans"/>
              </w:rPr>
            </w:pPr>
          </w:p>
        </w:tc>
        <w:tc>
          <w:tcPr>
            <w:tcW w:w="2835" w:type="dxa"/>
          </w:tcPr>
          <w:p w14:paraId="40CDD9FB" w14:textId="77777777" w:rsidR="00CD0A0A" w:rsidRPr="00514ACB" w:rsidRDefault="00CD0A0A" w:rsidP="00CD0A0A">
            <w:pPr>
              <w:rPr>
                <w:rFonts w:ascii="Open Sans" w:hAnsi="Open Sans" w:cs="Open Sans"/>
              </w:rPr>
            </w:pPr>
          </w:p>
        </w:tc>
        <w:tc>
          <w:tcPr>
            <w:tcW w:w="1559" w:type="dxa"/>
          </w:tcPr>
          <w:p w14:paraId="38A858F8" w14:textId="77777777" w:rsidR="00CD0A0A" w:rsidRPr="00514ACB" w:rsidRDefault="00CD0A0A" w:rsidP="00CD0A0A">
            <w:pPr>
              <w:rPr>
                <w:rFonts w:ascii="Open Sans" w:hAnsi="Open Sans" w:cs="Open Sans"/>
              </w:rPr>
            </w:pPr>
          </w:p>
        </w:tc>
      </w:tr>
    </w:tbl>
    <w:p w14:paraId="0AA62B16" w14:textId="77777777" w:rsidR="00F976BD" w:rsidRPr="00514ACB" w:rsidRDefault="00F976BD" w:rsidP="00F976BD">
      <w:pPr>
        <w:spacing w:before="0" w:beforeAutospacing="0" w:after="0" w:afterAutospacing="0"/>
        <w:rPr>
          <w:rFonts w:ascii="Open Sans" w:hAnsi="Open Sans" w:cs="Open Sans"/>
          <w:b/>
        </w:rPr>
      </w:pPr>
    </w:p>
    <w:tbl>
      <w:tblPr>
        <w:tblStyle w:val="TableGrid"/>
        <w:tblW w:w="15593" w:type="dxa"/>
        <w:tblInd w:w="-289" w:type="dxa"/>
        <w:tblLayout w:type="fixed"/>
        <w:tblLook w:val="04A0" w:firstRow="1" w:lastRow="0" w:firstColumn="1" w:lastColumn="0" w:noHBand="0" w:noVBand="1"/>
      </w:tblPr>
      <w:tblGrid>
        <w:gridCol w:w="15593"/>
      </w:tblGrid>
      <w:tr w:rsidR="00C53F85" w:rsidRPr="00514ACB" w14:paraId="4773E3EA" w14:textId="77777777" w:rsidTr="00F17D8A">
        <w:tc>
          <w:tcPr>
            <w:tcW w:w="15593" w:type="dxa"/>
          </w:tcPr>
          <w:p w14:paraId="0735FFB1" w14:textId="01827AD2" w:rsidR="00C53F85" w:rsidRPr="00514ACB" w:rsidRDefault="00C53F85" w:rsidP="00863365">
            <w:pPr>
              <w:rPr>
                <w:rFonts w:ascii="Open Sans" w:hAnsi="Open Sans" w:cs="Open Sans"/>
              </w:rPr>
            </w:pPr>
            <w:r w:rsidRPr="00514ACB">
              <w:rPr>
                <w:rFonts w:ascii="Open Sans" w:hAnsi="Open Sans" w:cs="Open Sans"/>
                <w:b/>
                <w:bCs/>
              </w:rPr>
              <w:t>Please provide details of any distinctive aspects of the provision not listed above</w:t>
            </w:r>
            <w:r w:rsidR="00D27F15" w:rsidRPr="009B4123">
              <w:rPr>
                <w:rFonts w:ascii="Open Sans" w:hAnsi="Open Sans" w:cs="Open Sans"/>
                <w:b/>
                <w:bCs/>
              </w:rPr>
              <w:t>.</w:t>
            </w:r>
          </w:p>
          <w:p w14:paraId="1ABBE4B7" w14:textId="77777777" w:rsidR="00C53F85" w:rsidRDefault="00C53F85" w:rsidP="00863365">
            <w:pPr>
              <w:rPr>
                <w:rFonts w:ascii="Open Sans" w:hAnsi="Open Sans" w:cs="Open Sans"/>
              </w:rPr>
            </w:pPr>
          </w:p>
          <w:p w14:paraId="11F036D2" w14:textId="444B6058" w:rsidR="00BD7BE1" w:rsidRPr="00514ACB" w:rsidRDefault="00BD7BE1" w:rsidP="00863365">
            <w:pPr>
              <w:rPr>
                <w:rFonts w:ascii="Open Sans" w:hAnsi="Open Sans" w:cs="Open Sans"/>
              </w:rPr>
            </w:pPr>
          </w:p>
        </w:tc>
      </w:tr>
    </w:tbl>
    <w:p w14:paraId="43FB68BE" w14:textId="77777777" w:rsidR="00C53F85" w:rsidRPr="00514ACB" w:rsidRDefault="00C53F85" w:rsidP="00B400A3">
      <w:pPr>
        <w:spacing w:before="0" w:beforeAutospacing="0" w:after="0" w:afterAutospacing="0"/>
        <w:rPr>
          <w:rFonts w:ascii="Open Sans" w:hAnsi="Open Sans" w:cs="Open Sans"/>
        </w:rPr>
      </w:pPr>
    </w:p>
    <w:tbl>
      <w:tblPr>
        <w:tblStyle w:val="TableGrid"/>
        <w:tblW w:w="15593" w:type="dxa"/>
        <w:tblInd w:w="-289" w:type="dxa"/>
        <w:tblLayout w:type="fixed"/>
        <w:tblLook w:val="04A0" w:firstRow="1" w:lastRow="0" w:firstColumn="1" w:lastColumn="0" w:noHBand="0" w:noVBand="1"/>
      </w:tblPr>
      <w:tblGrid>
        <w:gridCol w:w="15593"/>
      </w:tblGrid>
      <w:tr w:rsidR="00C53F85" w:rsidRPr="00514ACB" w14:paraId="5685FB4C" w14:textId="77777777" w:rsidTr="00F17D8A">
        <w:tc>
          <w:tcPr>
            <w:tcW w:w="15593" w:type="dxa"/>
          </w:tcPr>
          <w:p w14:paraId="265AE5CF" w14:textId="5D991EB6" w:rsidR="00C53F85" w:rsidRPr="00514ACB" w:rsidRDefault="00C53F85" w:rsidP="00B400A3">
            <w:pPr>
              <w:tabs>
                <w:tab w:val="left" w:pos="2543"/>
              </w:tabs>
              <w:spacing w:before="0" w:beforeAutospacing="0" w:afterAutospacing="0"/>
              <w:rPr>
                <w:rFonts w:ascii="Open Sans" w:hAnsi="Open Sans" w:cs="Open Sans"/>
                <w:b/>
                <w:bCs/>
              </w:rPr>
            </w:pPr>
            <w:r w:rsidRPr="00514ACB">
              <w:rPr>
                <w:rFonts w:ascii="Open Sans" w:hAnsi="Open Sans" w:cs="Open Sans"/>
                <w:b/>
                <w:bCs/>
              </w:rPr>
              <w:t>Reviewer comments:</w:t>
            </w:r>
          </w:p>
          <w:p w14:paraId="2A42D0C7" w14:textId="60502846" w:rsidR="00AD015F" w:rsidRPr="00514ACB" w:rsidRDefault="00AD015F" w:rsidP="00B400A3">
            <w:pPr>
              <w:tabs>
                <w:tab w:val="left" w:pos="2543"/>
              </w:tabs>
              <w:spacing w:before="0" w:beforeAutospacing="0" w:afterAutospacing="0"/>
              <w:rPr>
                <w:rFonts w:ascii="Open Sans" w:hAnsi="Open Sans" w:cs="Open Sans"/>
                <w:b/>
                <w:bCs/>
              </w:rPr>
            </w:pPr>
          </w:p>
          <w:p w14:paraId="3D4422CC" w14:textId="77777777" w:rsidR="00F976BD" w:rsidRPr="00514ACB" w:rsidRDefault="00F976BD" w:rsidP="00B400A3">
            <w:pPr>
              <w:tabs>
                <w:tab w:val="left" w:pos="2543"/>
              </w:tabs>
              <w:spacing w:before="0" w:beforeAutospacing="0" w:afterAutospacing="0"/>
              <w:rPr>
                <w:rFonts w:ascii="Open Sans" w:hAnsi="Open Sans" w:cs="Open Sans"/>
                <w:b/>
                <w:bCs/>
              </w:rPr>
            </w:pPr>
          </w:p>
          <w:p w14:paraId="7E25F84B" w14:textId="77777777" w:rsidR="00AD015F" w:rsidRPr="00514ACB" w:rsidRDefault="00AD015F" w:rsidP="00B400A3">
            <w:pPr>
              <w:tabs>
                <w:tab w:val="left" w:pos="2543"/>
              </w:tabs>
              <w:spacing w:before="0" w:beforeAutospacing="0" w:afterAutospacing="0"/>
              <w:rPr>
                <w:rFonts w:ascii="Open Sans" w:hAnsi="Open Sans" w:cs="Open Sans"/>
                <w:b/>
                <w:bCs/>
              </w:rPr>
            </w:pPr>
          </w:p>
          <w:p w14:paraId="0C11F4A7" w14:textId="77777777" w:rsidR="00C53F85" w:rsidRPr="00514ACB" w:rsidRDefault="00C53F85" w:rsidP="00B400A3">
            <w:pPr>
              <w:tabs>
                <w:tab w:val="left" w:pos="2543"/>
              </w:tabs>
              <w:spacing w:before="0" w:beforeAutospacing="0" w:afterAutospacing="0"/>
              <w:rPr>
                <w:rFonts w:ascii="Open Sans" w:hAnsi="Open Sans" w:cs="Open Sans"/>
                <w:b/>
                <w:bCs/>
              </w:rPr>
            </w:pPr>
          </w:p>
          <w:p w14:paraId="27E35022" w14:textId="77777777" w:rsidR="00C53F85" w:rsidRPr="00514ACB" w:rsidRDefault="00C53F85" w:rsidP="00B400A3">
            <w:pPr>
              <w:spacing w:before="0" w:beforeAutospacing="0" w:afterAutospacing="0"/>
              <w:rPr>
                <w:rFonts w:ascii="Open Sans" w:hAnsi="Open Sans" w:cs="Open Sans"/>
                <w:b/>
                <w:bCs/>
              </w:rPr>
            </w:pPr>
          </w:p>
        </w:tc>
      </w:tr>
    </w:tbl>
    <w:p w14:paraId="5A5BBF93" w14:textId="31B39EB6" w:rsidR="00A13310" w:rsidRPr="00514ACB" w:rsidRDefault="00F20C49" w:rsidP="00924373">
      <w:pPr>
        <w:rPr>
          <w:rFonts w:ascii="Open Sans" w:hAnsi="Open Sans" w:cs="Open Sans"/>
          <w:b/>
          <w:bCs/>
          <w:color w:val="4472C4" w:themeColor="accent5"/>
          <w:sz w:val="28"/>
          <w:szCs w:val="28"/>
        </w:rPr>
      </w:pPr>
      <w:r w:rsidRPr="00514ACB">
        <w:rPr>
          <w:rFonts w:ascii="Open Sans" w:hAnsi="Open Sans" w:cs="Open Sans"/>
          <w:b/>
          <w:bCs/>
          <w:color w:val="4472C4" w:themeColor="accent5"/>
          <w:sz w:val="28"/>
          <w:szCs w:val="28"/>
        </w:rPr>
        <w:t>5.</w:t>
      </w:r>
      <w:r w:rsidR="00AD015F" w:rsidRPr="00514ACB">
        <w:rPr>
          <w:rFonts w:ascii="Open Sans" w:hAnsi="Open Sans" w:cs="Open Sans"/>
          <w:b/>
          <w:bCs/>
          <w:color w:val="4472C4" w:themeColor="accent5"/>
          <w:sz w:val="28"/>
          <w:szCs w:val="28"/>
        </w:rPr>
        <w:t xml:space="preserve">0  </w:t>
      </w:r>
      <w:r w:rsidR="00A13310" w:rsidRPr="00514ACB">
        <w:rPr>
          <w:rFonts w:ascii="Open Sans" w:hAnsi="Open Sans" w:cs="Open Sans"/>
          <w:b/>
          <w:bCs/>
          <w:color w:val="4472C4" w:themeColor="accent5"/>
          <w:sz w:val="28"/>
          <w:szCs w:val="28"/>
        </w:rPr>
        <w:t>Research</w:t>
      </w:r>
    </w:p>
    <w:tbl>
      <w:tblPr>
        <w:tblStyle w:val="TableGrid"/>
        <w:tblW w:w="15735" w:type="dxa"/>
        <w:tblInd w:w="-289" w:type="dxa"/>
        <w:tblLook w:val="04A0" w:firstRow="1" w:lastRow="0" w:firstColumn="1" w:lastColumn="0" w:noHBand="0" w:noVBand="1"/>
      </w:tblPr>
      <w:tblGrid>
        <w:gridCol w:w="565"/>
        <w:gridCol w:w="4603"/>
        <w:gridCol w:w="6031"/>
        <w:gridCol w:w="2693"/>
        <w:gridCol w:w="62"/>
        <w:gridCol w:w="1781"/>
      </w:tblGrid>
      <w:tr w:rsidR="00344302" w:rsidRPr="00514ACB" w14:paraId="255C055B" w14:textId="77777777" w:rsidTr="30463980">
        <w:tc>
          <w:tcPr>
            <w:tcW w:w="15735" w:type="dxa"/>
            <w:gridSpan w:val="6"/>
            <w:shd w:val="clear" w:color="auto" w:fill="B4C6E7" w:themeFill="accent5" w:themeFillTint="66"/>
          </w:tcPr>
          <w:p w14:paraId="04C9416D" w14:textId="19EA3666" w:rsidR="00344302" w:rsidRPr="00514ACB" w:rsidRDefault="00F20C49" w:rsidP="00EE2C89">
            <w:pPr>
              <w:rPr>
                <w:rFonts w:ascii="Open Sans" w:hAnsi="Open Sans" w:cs="Open Sans"/>
                <w:b/>
                <w:bCs/>
              </w:rPr>
            </w:pPr>
            <w:r w:rsidRPr="00514ACB">
              <w:rPr>
                <w:rFonts w:ascii="Open Sans" w:hAnsi="Open Sans" w:cs="Open Sans"/>
                <w:b/>
                <w:bCs/>
              </w:rPr>
              <w:lastRenderedPageBreak/>
              <w:t>T</w:t>
            </w:r>
            <w:r w:rsidR="00344302" w:rsidRPr="00514ACB">
              <w:rPr>
                <w:rFonts w:ascii="Open Sans" w:hAnsi="Open Sans" w:cs="Open Sans"/>
                <w:b/>
                <w:bCs/>
              </w:rPr>
              <w:t xml:space="preserve">he institution should be able to demonstrate a range of opportunities where postgraduate learners </w:t>
            </w:r>
            <w:r w:rsidR="00A41C2C" w:rsidRPr="00514ACB">
              <w:rPr>
                <w:rFonts w:ascii="Open Sans" w:hAnsi="Open Sans" w:cs="Open Sans"/>
                <w:b/>
                <w:bCs/>
              </w:rPr>
              <w:t>develop an</w:t>
            </w:r>
            <w:r w:rsidR="00822E13" w:rsidRPr="00514ACB">
              <w:rPr>
                <w:rFonts w:ascii="Open Sans" w:hAnsi="Open Sans" w:cs="Open Sans"/>
                <w:b/>
                <w:bCs/>
              </w:rPr>
              <w:t xml:space="preserve"> understanding of research</w:t>
            </w:r>
            <w:r w:rsidR="00850CD1" w:rsidRPr="00514ACB">
              <w:rPr>
                <w:rFonts w:ascii="Open Sans" w:hAnsi="Open Sans" w:cs="Open Sans"/>
                <w:b/>
                <w:bCs/>
              </w:rPr>
              <w:t xml:space="preserve"> and analytical data</w:t>
            </w:r>
            <w:r w:rsidR="000C5220" w:rsidRPr="00514ACB">
              <w:rPr>
                <w:rFonts w:ascii="Open Sans" w:hAnsi="Open Sans" w:cs="Open Sans"/>
                <w:b/>
                <w:bCs/>
              </w:rPr>
              <w:t xml:space="preserve"> </w:t>
            </w:r>
            <w:r w:rsidR="00850CD1" w:rsidRPr="00514ACB">
              <w:rPr>
                <w:rFonts w:ascii="Open Sans" w:hAnsi="Open Sans" w:cs="Open Sans"/>
                <w:b/>
                <w:bCs/>
              </w:rPr>
              <w:t>techniques</w:t>
            </w:r>
            <w:r w:rsidR="00822E13" w:rsidRPr="00514ACB">
              <w:rPr>
                <w:rFonts w:ascii="Open Sans" w:hAnsi="Open Sans" w:cs="Open Sans"/>
                <w:b/>
                <w:bCs/>
              </w:rPr>
              <w:t xml:space="preserve"> that enable the interpretation and application of research findings</w:t>
            </w:r>
            <w:r w:rsidR="00295BCB" w:rsidRPr="00514ACB">
              <w:rPr>
                <w:rFonts w:ascii="Open Sans" w:hAnsi="Open Sans" w:cs="Open Sans"/>
                <w:b/>
                <w:bCs/>
              </w:rPr>
              <w:t xml:space="preserve">. </w:t>
            </w:r>
          </w:p>
          <w:p w14:paraId="01858D2E" w14:textId="4432F3ED" w:rsidR="006F1FC7" w:rsidRPr="00BD7BE1" w:rsidRDefault="00644953" w:rsidP="00863365">
            <w:pPr>
              <w:pStyle w:val="ListParagraph"/>
              <w:numPr>
                <w:ilvl w:val="0"/>
                <w:numId w:val="24"/>
              </w:numPr>
              <w:rPr>
                <w:rFonts w:ascii="Open Sans" w:hAnsi="Open Sans" w:cs="Open Sans"/>
                <w:sz w:val="20"/>
                <w:szCs w:val="20"/>
              </w:rPr>
            </w:pPr>
            <w:r w:rsidRPr="00514ACB">
              <w:rPr>
                <w:rFonts w:ascii="Open Sans" w:hAnsi="Open Sans" w:cs="Open Sans"/>
                <w:sz w:val="20"/>
                <w:szCs w:val="20"/>
              </w:rPr>
              <w:t>O</w:t>
            </w:r>
            <w:r w:rsidR="00344302" w:rsidRPr="00514ACB">
              <w:rPr>
                <w:rFonts w:ascii="Open Sans" w:hAnsi="Open Sans" w:cs="Open Sans"/>
                <w:sz w:val="20"/>
                <w:szCs w:val="20"/>
              </w:rPr>
              <w:t xml:space="preserve">riginality in the application of knowledge, together with a practical understanding of how established techniques of research and </w:t>
            </w:r>
            <w:r w:rsidR="00344302" w:rsidRPr="00BD7BE1">
              <w:rPr>
                <w:rFonts w:ascii="Open Sans" w:hAnsi="Open Sans" w:cs="Open Sans"/>
                <w:sz w:val="20"/>
                <w:szCs w:val="20"/>
              </w:rPr>
              <w:t xml:space="preserve">enquiry </w:t>
            </w:r>
            <w:r w:rsidR="00FD6DDC" w:rsidRPr="00BD7BE1">
              <w:rPr>
                <w:rFonts w:ascii="Open Sans" w:hAnsi="Open Sans" w:cs="Open Sans"/>
                <w:sz w:val="20"/>
                <w:szCs w:val="20"/>
              </w:rPr>
              <w:t xml:space="preserve">(quantitative, qualitative and mixed-methods) </w:t>
            </w:r>
            <w:r w:rsidR="00344302" w:rsidRPr="00BD7BE1">
              <w:rPr>
                <w:rFonts w:ascii="Open Sans" w:hAnsi="Open Sans" w:cs="Open Sans"/>
                <w:sz w:val="20"/>
                <w:szCs w:val="20"/>
              </w:rPr>
              <w:t>are used to create and interpret knowledge in the discipline</w:t>
            </w:r>
            <w:r>
              <w:rPr>
                <w:rFonts w:ascii="Open Sans" w:hAnsi="Open Sans" w:cs="Open Sans"/>
                <w:sz w:val="20"/>
                <w:szCs w:val="20"/>
              </w:rPr>
              <w:t>.</w:t>
            </w:r>
            <w:r w:rsidR="00344302" w:rsidRPr="00BD7BE1">
              <w:rPr>
                <w:rFonts w:ascii="Open Sans" w:hAnsi="Open Sans" w:cs="Open Sans"/>
                <w:sz w:val="20"/>
                <w:szCs w:val="20"/>
              </w:rPr>
              <w:t xml:space="preserve"> </w:t>
            </w:r>
          </w:p>
          <w:p w14:paraId="50AA3685" w14:textId="05AE75D4" w:rsidR="006F1FC7" w:rsidRPr="00514ACB" w:rsidRDefault="009636EA" w:rsidP="00863365">
            <w:pPr>
              <w:pStyle w:val="ListParagraph"/>
              <w:numPr>
                <w:ilvl w:val="0"/>
                <w:numId w:val="24"/>
              </w:numPr>
              <w:rPr>
                <w:rFonts w:ascii="Open Sans" w:hAnsi="Open Sans" w:cs="Open Sans"/>
                <w:sz w:val="20"/>
                <w:szCs w:val="20"/>
              </w:rPr>
            </w:pPr>
            <w:r>
              <w:rPr>
                <w:rFonts w:ascii="Open Sans" w:hAnsi="Open Sans" w:cs="Open Sans"/>
                <w:sz w:val="20"/>
                <w:szCs w:val="20"/>
              </w:rPr>
              <w:t>D</w:t>
            </w:r>
            <w:r w:rsidR="006F1FC7" w:rsidRPr="00BD7BE1">
              <w:rPr>
                <w:rFonts w:ascii="Open Sans" w:hAnsi="Open Sans" w:cs="Open Sans"/>
                <w:sz w:val="20"/>
                <w:szCs w:val="20"/>
              </w:rPr>
              <w:t>eal with complex issues both systematically and creatively, make sound judgements in the absence of complete data, and communicate their</w:t>
            </w:r>
            <w:r w:rsidR="006F1FC7" w:rsidRPr="00514ACB">
              <w:rPr>
                <w:rFonts w:ascii="Open Sans" w:hAnsi="Open Sans" w:cs="Open Sans"/>
                <w:sz w:val="20"/>
                <w:szCs w:val="20"/>
              </w:rPr>
              <w:t xml:space="preserve"> conclusions clearly to specialist and non-specialist audiences</w:t>
            </w:r>
            <w:r w:rsidR="00644953">
              <w:rPr>
                <w:rFonts w:ascii="Open Sans" w:hAnsi="Open Sans" w:cs="Open Sans"/>
                <w:sz w:val="20"/>
                <w:szCs w:val="20"/>
              </w:rPr>
              <w:t>.</w:t>
            </w:r>
            <w:r w:rsidR="006F1FC7" w:rsidRPr="00514ACB">
              <w:rPr>
                <w:rFonts w:ascii="Open Sans" w:hAnsi="Open Sans" w:cs="Open Sans"/>
                <w:sz w:val="20"/>
                <w:szCs w:val="20"/>
              </w:rPr>
              <w:t xml:space="preserve"> </w:t>
            </w:r>
          </w:p>
          <w:p w14:paraId="2B34D855" w14:textId="10EAE796" w:rsidR="00344302" w:rsidRPr="00514ACB" w:rsidRDefault="009636EA" w:rsidP="00295A9D">
            <w:pPr>
              <w:pStyle w:val="ListParagraph"/>
              <w:numPr>
                <w:ilvl w:val="0"/>
                <w:numId w:val="24"/>
              </w:numPr>
              <w:rPr>
                <w:rFonts w:ascii="Open Sans" w:hAnsi="Open Sans" w:cs="Open Sans"/>
              </w:rPr>
            </w:pPr>
            <w:r>
              <w:rPr>
                <w:rFonts w:ascii="Open Sans" w:hAnsi="Open Sans" w:cs="Open Sans"/>
                <w:sz w:val="20"/>
                <w:szCs w:val="20"/>
              </w:rPr>
              <w:t>D</w:t>
            </w:r>
            <w:r w:rsidR="006F1FC7" w:rsidRPr="00514ACB">
              <w:rPr>
                <w:rFonts w:ascii="Open Sans" w:hAnsi="Open Sans" w:cs="Open Sans"/>
                <w:sz w:val="20"/>
                <w:szCs w:val="20"/>
              </w:rPr>
              <w:t>emonstrate self-direction and originality in tackling and solving problems, and act autonomously in planning and implementing tasks at a professional or equivalent level</w:t>
            </w:r>
            <w:r w:rsidR="00644953">
              <w:rPr>
                <w:rFonts w:ascii="Open Sans" w:hAnsi="Open Sans" w:cs="Open Sans"/>
                <w:sz w:val="20"/>
                <w:szCs w:val="20"/>
              </w:rPr>
              <w:t>.</w:t>
            </w:r>
            <w:r w:rsidR="006F1FC7" w:rsidRPr="00514ACB">
              <w:rPr>
                <w:rFonts w:ascii="Open Sans" w:hAnsi="Open Sans" w:cs="Open Sans"/>
                <w:sz w:val="20"/>
                <w:szCs w:val="20"/>
              </w:rPr>
              <w:t xml:space="preserve"> </w:t>
            </w:r>
          </w:p>
        </w:tc>
      </w:tr>
      <w:tr w:rsidR="00497AEA" w:rsidRPr="00514ACB" w14:paraId="1F26C594" w14:textId="77777777" w:rsidTr="30463980">
        <w:tc>
          <w:tcPr>
            <w:tcW w:w="565" w:type="dxa"/>
            <w:vMerge w:val="restart"/>
            <w:shd w:val="clear" w:color="auto" w:fill="D9E2F3" w:themeFill="accent5" w:themeFillTint="33"/>
          </w:tcPr>
          <w:p w14:paraId="10D66620" w14:textId="501CF8B1" w:rsidR="00497AEA" w:rsidRPr="00514ACB" w:rsidRDefault="00295BCB" w:rsidP="008335D2">
            <w:pPr>
              <w:spacing w:before="0" w:beforeAutospacing="0" w:afterAutospacing="0"/>
              <w:rPr>
                <w:rFonts w:ascii="Open Sans" w:hAnsi="Open Sans" w:cs="Open Sans"/>
              </w:rPr>
            </w:pPr>
            <w:r w:rsidRPr="00514ACB">
              <w:rPr>
                <w:rFonts w:ascii="Open Sans" w:hAnsi="Open Sans" w:cs="Open Sans"/>
              </w:rPr>
              <w:t xml:space="preserve"> </w:t>
            </w:r>
          </w:p>
        </w:tc>
        <w:tc>
          <w:tcPr>
            <w:tcW w:w="4603" w:type="dxa"/>
            <w:vMerge w:val="restart"/>
            <w:shd w:val="clear" w:color="auto" w:fill="D9E2F3" w:themeFill="accent5" w:themeFillTint="33"/>
          </w:tcPr>
          <w:p w14:paraId="0C1881DD" w14:textId="77777777" w:rsidR="00497AEA" w:rsidRPr="00514ACB" w:rsidRDefault="00497AEA" w:rsidP="008335D2">
            <w:pPr>
              <w:spacing w:before="0" w:beforeAutospacing="0" w:afterAutospacing="0"/>
              <w:jc w:val="center"/>
              <w:rPr>
                <w:rFonts w:ascii="Open Sans" w:hAnsi="Open Sans" w:cs="Open Sans"/>
              </w:rPr>
            </w:pPr>
            <w:r w:rsidRPr="00514ACB">
              <w:rPr>
                <w:rFonts w:ascii="Open Sans" w:hAnsi="Open Sans" w:cs="Open Sans"/>
                <w:b/>
              </w:rPr>
              <w:t>Element</w:t>
            </w:r>
          </w:p>
        </w:tc>
        <w:tc>
          <w:tcPr>
            <w:tcW w:w="6031" w:type="dxa"/>
            <w:vMerge w:val="restart"/>
            <w:shd w:val="clear" w:color="auto" w:fill="D9E2F3" w:themeFill="accent5" w:themeFillTint="33"/>
          </w:tcPr>
          <w:p w14:paraId="233AC385" w14:textId="7060B243" w:rsidR="00497AEA" w:rsidRPr="00514ACB" w:rsidRDefault="00497AEA" w:rsidP="008335D2">
            <w:pPr>
              <w:spacing w:before="0" w:beforeAutospacing="0" w:afterAutospacing="0"/>
              <w:jc w:val="center"/>
              <w:rPr>
                <w:rFonts w:ascii="Open Sans" w:hAnsi="Open Sans" w:cs="Open Sans"/>
              </w:rPr>
            </w:pPr>
            <w:r w:rsidRPr="00514ACB">
              <w:rPr>
                <w:rFonts w:ascii="Open Sans" w:hAnsi="Open Sans" w:cs="Open Sans"/>
                <w:b/>
              </w:rPr>
              <w:t xml:space="preserve">Explain how this is covered in the </w:t>
            </w:r>
            <w:r w:rsidR="00674626" w:rsidRPr="00514ACB">
              <w:rPr>
                <w:rFonts w:ascii="Open Sans" w:hAnsi="Open Sans" w:cs="Open Sans"/>
                <w:b/>
              </w:rPr>
              <w:t>course</w:t>
            </w:r>
            <w:r w:rsidRPr="00514ACB">
              <w:rPr>
                <w:rFonts w:ascii="Open Sans" w:hAnsi="Open Sans" w:cs="Open Sans"/>
                <w:b/>
              </w:rPr>
              <w:t>.</w:t>
            </w:r>
          </w:p>
        </w:tc>
        <w:tc>
          <w:tcPr>
            <w:tcW w:w="2755" w:type="dxa"/>
            <w:gridSpan w:val="2"/>
            <w:vMerge w:val="restart"/>
            <w:shd w:val="clear" w:color="auto" w:fill="D9E2F3" w:themeFill="accent5" w:themeFillTint="33"/>
          </w:tcPr>
          <w:p w14:paraId="7F56378D" w14:textId="77777777" w:rsidR="00497AEA" w:rsidRPr="00514ACB" w:rsidRDefault="00497AEA" w:rsidP="008335D2">
            <w:pPr>
              <w:spacing w:before="0" w:beforeAutospacing="0" w:afterAutospacing="0"/>
              <w:jc w:val="center"/>
              <w:rPr>
                <w:rFonts w:ascii="Open Sans" w:hAnsi="Open Sans" w:cs="Open Sans"/>
                <w:b/>
              </w:rPr>
            </w:pPr>
            <w:r w:rsidRPr="00514ACB">
              <w:rPr>
                <w:rFonts w:ascii="Open Sans" w:hAnsi="Open Sans" w:cs="Open Sans"/>
                <w:b/>
              </w:rPr>
              <w:t>Supporting Documentary Evidence</w:t>
            </w:r>
          </w:p>
          <w:p w14:paraId="206B7CB1" w14:textId="273902EE" w:rsidR="004B1615" w:rsidRPr="00514ACB" w:rsidRDefault="004B1615" w:rsidP="008335D2">
            <w:pPr>
              <w:spacing w:before="0" w:beforeAutospacing="0" w:afterAutospacing="0"/>
              <w:jc w:val="center"/>
              <w:rPr>
                <w:rFonts w:ascii="Open Sans" w:hAnsi="Open Sans" w:cs="Open Sans"/>
              </w:rPr>
            </w:pPr>
            <w:r w:rsidRPr="00514ACB">
              <w:rPr>
                <w:rFonts w:ascii="Open Sans" w:hAnsi="Open Sans" w:cs="Open Sans"/>
              </w:rPr>
              <w:t>(Module Descriptors, Lab Manuals etc.)</w:t>
            </w:r>
          </w:p>
        </w:tc>
        <w:tc>
          <w:tcPr>
            <w:tcW w:w="1781" w:type="dxa"/>
            <w:shd w:val="clear" w:color="auto" w:fill="D9E2F3" w:themeFill="accent5" w:themeFillTint="33"/>
          </w:tcPr>
          <w:p w14:paraId="569B4EB1" w14:textId="77777777" w:rsidR="00497AEA" w:rsidRPr="00514ACB" w:rsidRDefault="00497AEA" w:rsidP="008335D2">
            <w:pPr>
              <w:spacing w:before="0" w:beforeAutospacing="0" w:afterAutospacing="0"/>
              <w:jc w:val="center"/>
              <w:rPr>
                <w:rFonts w:ascii="Open Sans" w:hAnsi="Open Sans" w:cs="Open Sans"/>
                <w:b/>
              </w:rPr>
            </w:pPr>
            <w:r w:rsidRPr="00514ACB">
              <w:rPr>
                <w:rFonts w:ascii="Open Sans" w:hAnsi="Open Sans" w:cs="Open Sans"/>
                <w:b/>
              </w:rPr>
              <w:t>Office Use Only</w:t>
            </w:r>
          </w:p>
        </w:tc>
      </w:tr>
      <w:tr w:rsidR="00CD0A0A" w:rsidRPr="00514ACB" w14:paraId="78569B6A" w14:textId="77777777" w:rsidTr="30463980">
        <w:tc>
          <w:tcPr>
            <w:tcW w:w="565" w:type="dxa"/>
            <w:vMerge/>
          </w:tcPr>
          <w:p w14:paraId="2D767A1C" w14:textId="77777777" w:rsidR="00CD0A0A" w:rsidRPr="00514ACB" w:rsidRDefault="00CD0A0A" w:rsidP="008335D2">
            <w:pPr>
              <w:spacing w:before="0" w:beforeAutospacing="0" w:afterAutospacing="0"/>
              <w:rPr>
                <w:rFonts w:ascii="Open Sans" w:hAnsi="Open Sans" w:cs="Open Sans"/>
              </w:rPr>
            </w:pPr>
          </w:p>
        </w:tc>
        <w:tc>
          <w:tcPr>
            <w:tcW w:w="4603" w:type="dxa"/>
            <w:vMerge/>
          </w:tcPr>
          <w:p w14:paraId="3537589E" w14:textId="77777777" w:rsidR="00CD0A0A" w:rsidRPr="00514ACB" w:rsidRDefault="00CD0A0A" w:rsidP="008335D2">
            <w:pPr>
              <w:spacing w:before="0" w:beforeAutospacing="0" w:afterAutospacing="0"/>
              <w:jc w:val="center"/>
              <w:rPr>
                <w:rFonts w:ascii="Open Sans" w:hAnsi="Open Sans" w:cs="Open Sans"/>
                <w:b/>
              </w:rPr>
            </w:pPr>
          </w:p>
        </w:tc>
        <w:tc>
          <w:tcPr>
            <w:tcW w:w="6031" w:type="dxa"/>
            <w:vMerge/>
          </w:tcPr>
          <w:p w14:paraId="274F7413" w14:textId="77777777" w:rsidR="00CD0A0A" w:rsidRPr="00514ACB" w:rsidRDefault="00CD0A0A" w:rsidP="008335D2">
            <w:pPr>
              <w:spacing w:before="0" w:beforeAutospacing="0" w:afterAutospacing="0"/>
              <w:jc w:val="center"/>
              <w:rPr>
                <w:rFonts w:ascii="Open Sans" w:hAnsi="Open Sans" w:cs="Open Sans"/>
                <w:b/>
              </w:rPr>
            </w:pPr>
          </w:p>
        </w:tc>
        <w:tc>
          <w:tcPr>
            <w:tcW w:w="2755" w:type="dxa"/>
            <w:gridSpan w:val="2"/>
            <w:vMerge/>
          </w:tcPr>
          <w:p w14:paraId="2E24CC1A" w14:textId="77777777" w:rsidR="00CD0A0A" w:rsidRPr="00514ACB" w:rsidRDefault="00CD0A0A" w:rsidP="008335D2">
            <w:pPr>
              <w:spacing w:before="0" w:beforeAutospacing="0" w:afterAutospacing="0"/>
              <w:jc w:val="center"/>
              <w:rPr>
                <w:rFonts w:ascii="Open Sans" w:hAnsi="Open Sans" w:cs="Open Sans"/>
                <w:b/>
              </w:rPr>
            </w:pPr>
          </w:p>
        </w:tc>
        <w:tc>
          <w:tcPr>
            <w:tcW w:w="1781" w:type="dxa"/>
            <w:shd w:val="clear" w:color="auto" w:fill="D9E2F3" w:themeFill="accent5" w:themeFillTint="33"/>
          </w:tcPr>
          <w:p w14:paraId="62E4DCA4" w14:textId="77777777" w:rsidR="00CD0A0A" w:rsidRPr="00514ACB" w:rsidRDefault="00CD0A0A" w:rsidP="008335D2">
            <w:pPr>
              <w:spacing w:before="0" w:beforeAutospacing="0" w:afterAutospacing="0"/>
              <w:jc w:val="center"/>
              <w:rPr>
                <w:rFonts w:ascii="Open Sans" w:hAnsi="Open Sans" w:cs="Open Sans"/>
              </w:rPr>
            </w:pPr>
            <w:r w:rsidRPr="00514ACB">
              <w:rPr>
                <w:rFonts w:ascii="Open Sans" w:hAnsi="Open Sans" w:cs="Open Sans"/>
              </w:rPr>
              <w:t xml:space="preserve"> Criteria Met</w:t>
            </w:r>
          </w:p>
          <w:p w14:paraId="16EF6085" w14:textId="5EE450C5" w:rsidR="00CD0A0A" w:rsidRPr="00514ACB" w:rsidRDefault="00CD0A0A" w:rsidP="008335D2">
            <w:pPr>
              <w:spacing w:before="0" w:beforeAutospacing="0" w:afterAutospacing="0"/>
              <w:jc w:val="center"/>
              <w:rPr>
                <w:rFonts w:ascii="Open Sans" w:hAnsi="Open Sans" w:cs="Open Sans"/>
              </w:rPr>
            </w:pPr>
            <w:r w:rsidRPr="00514ACB">
              <w:rPr>
                <w:rFonts w:ascii="Open Sans" w:hAnsi="Open Sans" w:cs="Open Sans"/>
              </w:rPr>
              <w:t>(M/PM/N</w:t>
            </w:r>
            <w:r w:rsidR="002C2518">
              <w:rPr>
                <w:rFonts w:ascii="Open Sans" w:hAnsi="Open Sans" w:cs="Open Sans"/>
              </w:rPr>
              <w:t>M</w:t>
            </w:r>
            <w:r w:rsidRPr="00514ACB">
              <w:rPr>
                <w:rFonts w:ascii="Open Sans" w:hAnsi="Open Sans" w:cs="Open Sans"/>
              </w:rPr>
              <w:t>)</w:t>
            </w:r>
          </w:p>
        </w:tc>
      </w:tr>
      <w:tr w:rsidR="00CD0A0A" w:rsidRPr="00514ACB" w14:paraId="4D3A2AE0" w14:textId="77777777" w:rsidTr="30463980">
        <w:trPr>
          <w:trHeight w:val="1656"/>
        </w:trPr>
        <w:tc>
          <w:tcPr>
            <w:tcW w:w="565" w:type="dxa"/>
            <w:shd w:val="clear" w:color="auto" w:fill="D9E2F3" w:themeFill="accent5" w:themeFillTint="33"/>
          </w:tcPr>
          <w:p w14:paraId="7AF3743A" w14:textId="765C51F2" w:rsidR="00CD0A0A" w:rsidRPr="00514ACB" w:rsidRDefault="00CD0A0A" w:rsidP="00A77A11">
            <w:pPr>
              <w:rPr>
                <w:rFonts w:ascii="Open Sans" w:hAnsi="Open Sans" w:cs="Open Sans"/>
              </w:rPr>
            </w:pPr>
            <w:r w:rsidRPr="00514ACB">
              <w:rPr>
                <w:rFonts w:ascii="Open Sans" w:hAnsi="Open Sans" w:cs="Open Sans"/>
              </w:rPr>
              <w:t>5.1</w:t>
            </w:r>
          </w:p>
          <w:p w14:paraId="7D4FBADB" w14:textId="4FF79741" w:rsidR="00CD0A0A" w:rsidRPr="00514ACB" w:rsidRDefault="00CD0A0A" w:rsidP="00A77A11">
            <w:pPr>
              <w:rPr>
                <w:rFonts w:ascii="Open Sans" w:hAnsi="Open Sans" w:cs="Open Sans"/>
              </w:rPr>
            </w:pPr>
          </w:p>
        </w:tc>
        <w:tc>
          <w:tcPr>
            <w:tcW w:w="4603" w:type="dxa"/>
            <w:shd w:val="clear" w:color="auto" w:fill="D9E2F3" w:themeFill="accent5" w:themeFillTint="33"/>
          </w:tcPr>
          <w:p w14:paraId="29817A0E" w14:textId="4182A919" w:rsidR="00CD0A0A" w:rsidRDefault="00CD0A0A" w:rsidP="008335D2">
            <w:pPr>
              <w:spacing w:before="0" w:beforeAutospacing="0" w:afterAutospacing="0"/>
              <w:rPr>
                <w:rFonts w:ascii="Open Sans" w:eastAsia="Open Sans" w:hAnsi="Open Sans" w:cs="Open Sans"/>
                <w:color w:val="000000" w:themeColor="text1"/>
              </w:rPr>
            </w:pPr>
            <w:r w:rsidRPr="00BD7BE1">
              <w:rPr>
                <w:rFonts w:ascii="Open Sans" w:eastAsia="Open Sans" w:hAnsi="Open Sans" w:cs="Open Sans"/>
                <w:color w:val="000000" w:themeColor="text1"/>
              </w:rPr>
              <w:t>Self-direction and originality in developing and/or applying ideas across a range of contexts.</w:t>
            </w:r>
          </w:p>
          <w:p w14:paraId="5364AA92" w14:textId="77777777" w:rsidR="009B4123" w:rsidRDefault="009B4123" w:rsidP="008335D2">
            <w:pPr>
              <w:spacing w:before="0" w:beforeAutospacing="0" w:afterAutospacing="0"/>
              <w:rPr>
                <w:rFonts w:ascii="Open Sans" w:eastAsia="Open Sans" w:hAnsi="Open Sans" w:cs="Open Sans"/>
                <w:color w:val="000000" w:themeColor="text1"/>
              </w:rPr>
            </w:pPr>
          </w:p>
          <w:p w14:paraId="34EAC046" w14:textId="77777777" w:rsidR="009B4123" w:rsidRDefault="009B4123" w:rsidP="008335D2">
            <w:pPr>
              <w:spacing w:before="0" w:beforeAutospacing="0" w:afterAutospacing="0"/>
              <w:rPr>
                <w:rFonts w:ascii="Open Sans" w:eastAsia="Open Sans" w:hAnsi="Open Sans" w:cs="Open Sans"/>
                <w:color w:val="000000" w:themeColor="text1"/>
              </w:rPr>
            </w:pPr>
          </w:p>
          <w:p w14:paraId="4B02A124" w14:textId="7F80D405" w:rsidR="009B4123" w:rsidRPr="00BD7BE1" w:rsidRDefault="009B4123" w:rsidP="008335D2">
            <w:pPr>
              <w:spacing w:before="0" w:beforeAutospacing="0" w:afterAutospacing="0"/>
              <w:rPr>
                <w:rFonts w:ascii="Open Sans" w:hAnsi="Open Sans" w:cs="Open Sans"/>
              </w:rPr>
            </w:pPr>
          </w:p>
        </w:tc>
        <w:tc>
          <w:tcPr>
            <w:tcW w:w="6031" w:type="dxa"/>
            <w:shd w:val="clear" w:color="auto" w:fill="auto"/>
            <w:vAlign w:val="center"/>
          </w:tcPr>
          <w:p w14:paraId="38546F64" w14:textId="77777777" w:rsidR="00CD0A0A" w:rsidRPr="00514ACB" w:rsidRDefault="00CD0A0A" w:rsidP="008335D2">
            <w:pPr>
              <w:spacing w:before="0" w:beforeAutospacing="0" w:afterAutospacing="0"/>
              <w:rPr>
                <w:rFonts w:ascii="Open Sans" w:hAnsi="Open Sans" w:cs="Open Sans"/>
              </w:rPr>
            </w:pPr>
          </w:p>
          <w:p w14:paraId="3EECCA9A" w14:textId="2BA25440" w:rsidR="008335D2" w:rsidRPr="00514ACB" w:rsidRDefault="008335D2" w:rsidP="008335D2">
            <w:pPr>
              <w:spacing w:before="0" w:beforeAutospacing="0" w:afterAutospacing="0"/>
              <w:rPr>
                <w:rFonts w:ascii="Open Sans" w:hAnsi="Open Sans" w:cs="Open Sans"/>
              </w:rPr>
            </w:pPr>
          </w:p>
        </w:tc>
        <w:tc>
          <w:tcPr>
            <w:tcW w:w="2755" w:type="dxa"/>
            <w:gridSpan w:val="2"/>
          </w:tcPr>
          <w:p w14:paraId="1D255EB3" w14:textId="7EDC7B87" w:rsidR="00CD0A0A" w:rsidRPr="00514ACB" w:rsidRDefault="00CD0A0A" w:rsidP="008335D2">
            <w:pPr>
              <w:spacing w:before="0" w:beforeAutospacing="0" w:afterAutospacing="0"/>
              <w:rPr>
                <w:rFonts w:ascii="Open Sans" w:hAnsi="Open Sans" w:cs="Open Sans"/>
              </w:rPr>
            </w:pPr>
          </w:p>
        </w:tc>
        <w:tc>
          <w:tcPr>
            <w:tcW w:w="1781" w:type="dxa"/>
          </w:tcPr>
          <w:p w14:paraId="70BAE6EE" w14:textId="77777777" w:rsidR="00CD0A0A" w:rsidRPr="00514ACB" w:rsidRDefault="00CD0A0A" w:rsidP="008335D2">
            <w:pPr>
              <w:spacing w:before="0" w:beforeAutospacing="0" w:afterAutospacing="0"/>
              <w:rPr>
                <w:rFonts w:ascii="Open Sans" w:hAnsi="Open Sans" w:cs="Open Sans"/>
              </w:rPr>
            </w:pPr>
          </w:p>
        </w:tc>
      </w:tr>
      <w:tr w:rsidR="00CD0A0A" w:rsidRPr="00514ACB" w14:paraId="2B3A5817" w14:textId="77777777" w:rsidTr="30463980">
        <w:tc>
          <w:tcPr>
            <w:tcW w:w="565" w:type="dxa"/>
            <w:shd w:val="clear" w:color="auto" w:fill="D9E2F3" w:themeFill="accent5" w:themeFillTint="33"/>
          </w:tcPr>
          <w:p w14:paraId="51255AE6" w14:textId="3E1CD3C7" w:rsidR="00CD0A0A" w:rsidRPr="00514ACB" w:rsidRDefault="00CD0A0A" w:rsidP="00A77A11">
            <w:pPr>
              <w:rPr>
                <w:rFonts w:ascii="Open Sans" w:hAnsi="Open Sans" w:cs="Open Sans"/>
              </w:rPr>
            </w:pPr>
            <w:r w:rsidRPr="00514ACB">
              <w:rPr>
                <w:rFonts w:ascii="Open Sans" w:hAnsi="Open Sans" w:cs="Open Sans"/>
              </w:rPr>
              <w:t>5.2</w:t>
            </w:r>
          </w:p>
        </w:tc>
        <w:tc>
          <w:tcPr>
            <w:tcW w:w="4603" w:type="dxa"/>
            <w:shd w:val="clear" w:color="auto" w:fill="D9E2F3" w:themeFill="accent5" w:themeFillTint="33"/>
          </w:tcPr>
          <w:p w14:paraId="78AF6E44" w14:textId="4C9DF035" w:rsidR="00CD0A0A" w:rsidRPr="00BD7BE1" w:rsidRDefault="00CD0A0A" w:rsidP="008335D2">
            <w:pPr>
              <w:spacing w:before="0" w:beforeAutospacing="0" w:afterAutospacing="0"/>
              <w:rPr>
                <w:rFonts w:ascii="Open Sans" w:hAnsi="Open Sans" w:cs="Open Sans"/>
              </w:rPr>
            </w:pPr>
            <w:r w:rsidRPr="00BD7BE1">
              <w:rPr>
                <w:rFonts w:ascii="Open Sans" w:hAnsi="Open Sans" w:cs="Open Sans"/>
              </w:rPr>
              <w:t xml:space="preserve">Autonomy </w:t>
            </w:r>
          </w:p>
          <w:p w14:paraId="5E0FDD03" w14:textId="3DAA098D" w:rsidR="00CD0A0A" w:rsidRDefault="00CD0A0A" w:rsidP="008335D2">
            <w:pPr>
              <w:spacing w:before="0" w:beforeAutospacing="0" w:afterAutospacing="0"/>
              <w:rPr>
                <w:rFonts w:ascii="Open Sans" w:hAnsi="Open Sans" w:cs="Open Sans"/>
              </w:rPr>
            </w:pPr>
            <w:r w:rsidRPr="00BD7BE1">
              <w:rPr>
                <w:rFonts w:ascii="Open Sans" w:hAnsi="Open Sans" w:cs="Open Sans"/>
              </w:rPr>
              <w:t>Planning, problem-solving and implementing tasks at a professional or equivalent level</w:t>
            </w:r>
            <w:r w:rsidR="00BD7BE1" w:rsidRPr="00BD7BE1">
              <w:rPr>
                <w:rFonts w:ascii="Open Sans" w:hAnsi="Open Sans" w:cs="Open Sans"/>
              </w:rPr>
              <w:t>.</w:t>
            </w:r>
            <w:r w:rsidRPr="00BD7BE1">
              <w:rPr>
                <w:rFonts w:ascii="Open Sans" w:hAnsi="Open Sans" w:cs="Open Sans"/>
              </w:rPr>
              <w:t xml:space="preserve"> </w:t>
            </w:r>
          </w:p>
          <w:p w14:paraId="79669713" w14:textId="77777777" w:rsidR="009B4123" w:rsidRDefault="009B4123" w:rsidP="008335D2">
            <w:pPr>
              <w:spacing w:before="0" w:beforeAutospacing="0" w:afterAutospacing="0"/>
              <w:rPr>
                <w:rFonts w:ascii="Open Sans" w:hAnsi="Open Sans" w:cs="Open Sans"/>
              </w:rPr>
            </w:pPr>
          </w:p>
          <w:p w14:paraId="6554D586" w14:textId="77777777" w:rsidR="009B4123" w:rsidRDefault="009B4123" w:rsidP="008335D2">
            <w:pPr>
              <w:spacing w:before="0" w:beforeAutospacing="0" w:afterAutospacing="0"/>
              <w:rPr>
                <w:rFonts w:ascii="Open Sans" w:hAnsi="Open Sans" w:cs="Open Sans"/>
              </w:rPr>
            </w:pPr>
          </w:p>
          <w:p w14:paraId="6740A23C" w14:textId="77777777" w:rsidR="009B4123" w:rsidRPr="00BD7BE1" w:rsidRDefault="009B4123" w:rsidP="008335D2">
            <w:pPr>
              <w:spacing w:before="0" w:beforeAutospacing="0" w:afterAutospacing="0"/>
              <w:rPr>
                <w:rFonts w:ascii="Open Sans" w:hAnsi="Open Sans" w:cs="Open Sans"/>
              </w:rPr>
            </w:pPr>
          </w:p>
          <w:p w14:paraId="211D0472" w14:textId="66AB8B67" w:rsidR="00CD0A0A" w:rsidRPr="00BD7BE1" w:rsidRDefault="00CD0A0A" w:rsidP="008335D2">
            <w:pPr>
              <w:spacing w:before="0" w:beforeAutospacing="0" w:afterAutospacing="0"/>
              <w:rPr>
                <w:rFonts w:ascii="Open Sans" w:hAnsi="Open Sans" w:cs="Open Sans"/>
              </w:rPr>
            </w:pPr>
          </w:p>
        </w:tc>
        <w:tc>
          <w:tcPr>
            <w:tcW w:w="6031" w:type="dxa"/>
            <w:shd w:val="clear" w:color="auto" w:fill="auto"/>
            <w:vAlign w:val="center"/>
          </w:tcPr>
          <w:p w14:paraId="0E224CC2" w14:textId="77777777" w:rsidR="008335D2" w:rsidRPr="00514ACB" w:rsidRDefault="008335D2" w:rsidP="008335D2">
            <w:pPr>
              <w:spacing w:before="0" w:beforeAutospacing="0" w:afterAutospacing="0"/>
              <w:rPr>
                <w:rFonts w:ascii="Open Sans" w:hAnsi="Open Sans" w:cs="Open Sans"/>
              </w:rPr>
            </w:pPr>
          </w:p>
          <w:p w14:paraId="4CB0F349" w14:textId="77777777" w:rsidR="008335D2" w:rsidRPr="00514ACB" w:rsidRDefault="008335D2" w:rsidP="008335D2">
            <w:pPr>
              <w:spacing w:before="0" w:beforeAutospacing="0" w:afterAutospacing="0"/>
              <w:rPr>
                <w:rFonts w:ascii="Open Sans" w:hAnsi="Open Sans" w:cs="Open Sans"/>
              </w:rPr>
            </w:pPr>
          </w:p>
          <w:p w14:paraId="22F88043" w14:textId="77777777" w:rsidR="008335D2" w:rsidRPr="00514ACB" w:rsidRDefault="008335D2" w:rsidP="008335D2">
            <w:pPr>
              <w:spacing w:before="0" w:beforeAutospacing="0" w:afterAutospacing="0"/>
              <w:rPr>
                <w:rFonts w:ascii="Open Sans" w:hAnsi="Open Sans" w:cs="Open Sans"/>
              </w:rPr>
            </w:pPr>
          </w:p>
          <w:p w14:paraId="42521BF9" w14:textId="77777777" w:rsidR="008335D2" w:rsidRPr="00514ACB" w:rsidRDefault="008335D2" w:rsidP="008335D2">
            <w:pPr>
              <w:spacing w:before="0" w:beforeAutospacing="0" w:afterAutospacing="0"/>
              <w:rPr>
                <w:rFonts w:ascii="Open Sans" w:hAnsi="Open Sans" w:cs="Open Sans"/>
              </w:rPr>
            </w:pPr>
          </w:p>
          <w:p w14:paraId="7140498D" w14:textId="54E768EB" w:rsidR="008335D2" w:rsidRPr="00514ACB" w:rsidRDefault="008335D2" w:rsidP="008335D2">
            <w:pPr>
              <w:spacing w:before="0" w:beforeAutospacing="0" w:afterAutospacing="0"/>
              <w:rPr>
                <w:rFonts w:ascii="Open Sans" w:hAnsi="Open Sans" w:cs="Open Sans"/>
              </w:rPr>
            </w:pPr>
          </w:p>
        </w:tc>
        <w:tc>
          <w:tcPr>
            <w:tcW w:w="2755" w:type="dxa"/>
            <w:gridSpan w:val="2"/>
          </w:tcPr>
          <w:p w14:paraId="4A5292A5" w14:textId="77777777" w:rsidR="00CD0A0A" w:rsidRPr="00514ACB" w:rsidRDefault="00CD0A0A" w:rsidP="008335D2">
            <w:pPr>
              <w:spacing w:before="0" w:beforeAutospacing="0" w:afterAutospacing="0"/>
              <w:rPr>
                <w:rFonts w:ascii="Open Sans" w:hAnsi="Open Sans" w:cs="Open Sans"/>
              </w:rPr>
            </w:pPr>
          </w:p>
        </w:tc>
        <w:tc>
          <w:tcPr>
            <w:tcW w:w="1781" w:type="dxa"/>
          </w:tcPr>
          <w:p w14:paraId="49505E31" w14:textId="77777777" w:rsidR="00CD0A0A" w:rsidRPr="00514ACB" w:rsidRDefault="00CD0A0A" w:rsidP="008335D2">
            <w:pPr>
              <w:spacing w:before="0" w:beforeAutospacing="0" w:afterAutospacing="0"/>
              <w:rPr>
                <w:rFonts w:ascii="Open Sans" w:hAnsi="Open Sans" w:cs="Open Sans"/>
              </w:rPr>
            </w:pPr>
          </w:p>
        </w:tc>
      </w:tr>
      <w:tr w:rsidR="00CD0A0A" w:rsidRPr="00514ACB" w14:paraId="30DC5976" w14:textId="77777777" w:rsidTr="30463980">
        <w:tc>
          <w:tcPr>
            <w:tcW w:w="565" w:type="dxa"/>
            <w:shd w:val="clear" w:color="auto" w:fill="D9E2F3" w:themeFill="accent5" w:themeFillTint="33"/>
          </w:tcPr>
          <w:p w14:paraId="4513B82E" w14:textId="46978723" w:rsidR="00CD0A0A" w:rsidRPr="00514ACB" w:rsidRDefault="00CD0A0A" w:rsidP="00CD0A0A">
            <w:pPr>
              <w:rPr>
                <w:rFonts w:ascii="Open Sans" w:hAnsi="Open Sans" w:cs="Open Sans"/>
              </w:rPr>
            </w:pPr>
            <w:r w:rsidRPr="00514ACB">
              <w:rPr>
                <w:rFonts w:ascii="Open Sans" w:hAnsi="Open Sans" w:cs="Open Sans"/>
              </w:rPr>
              <w:t>5.3</w:t>
            </w:r>
          </w:p>
          <w:p w14:paraId="4B8BBB4D" w14:textId="687270E0" w:rsidR="00CD0A0A" w:rsidRPr="00514ACB" w:rsidRDefault="00CD0A0A" w:rsidP="00CD0A0A">
            <w:pPr>
              <w:rPr>
                <w:rFonts w:ascii="Open Sans" w:hAnsi="Open Sans" w:cs="Open Sans"/>
              </w:rPr>
            </w:pPr>
          </w:p>
        </w:tc>
        <w:tc>
          <w:tcPr>
            <w:tcW w:w="4603" w:type="dxa"/>
            <w:shd w:val="clear" w:color="auto" w:fill="D9E2F3" w:themeFill="accent5" w:themeFillTint="33"/>
          </w:tcPr>
          <w:p w14:paraId="31360844" w14:textId="55009BD8" w:rsidR="00CD0A0A" w:rsidRDefault="532B041C" w:rsidP="30463980">
            <w:pPr>
              <w:spacing w:before="0" w:beforeAutospacing="0" w:afterAutospacing="0"/>
              <w:rPr>
                <w:rFonts w:ascii="Open Sans" w:eastAsia="Open Sans" w:hAnsi="Open Sans" w:cs="Open Sans"/>
                <w:color w:val="000000" w:themeColor="text1"/>
              </w:rPr>
            </w:pPr>
            <w:r w:rsidRPr="30463980">
              <w:rPr>
                <w:rFonts w:ascii="Open Sans" w:eastAsia="Open Sans" w:hAnsi="Open Sans" w:cs="Open Sans"/>
                <w:color w:val="000000" w:themeColor="text1"/>
              </w:rPr>
              <w:t>Training in research ethics</w:t>
            </w:r>
            <w:r w:rsidR="00D65078">
              <w:rPr>
                <w:rFonts w:ascii="Open Sans" w:eastAsia="Open Sans" w:hAnsi="Open Sans" w:cs="Open Sans"/>
                <w:color w:val="000000" w:themeColor="text1"/>
              </w:rPr>
              <w:t xml:space="preserve"> </w:t>
            </w:r>
            <w:r w:rsidRPr="30463980">
              <w:rPr>
                <w:rFonts w:ascii="Open Sans" w:eastAsia="Open Sans" w:hAnsi="Open Sans" w:cs="Open Sans"/>
                <w:color w:val="000000" w:themeColor="text1"/>
              </w:rPr>
              <w:t xml:space="preserve">and governance, which includes understanding the ethical and historical context by which </w:t>
            </w:r>
            <w:r w:rsidRPr="30463980">
              <w:rPr>
                <w:rFonts w:ascii="Open Sans" w:eastAsia="Open Sans" w:hAnsi="Open Sans" w:cs="Open Sans"/>
                <w:color w:val="000000" w:themeColor="text1"/>
              </w:rPr>
              <w:lastRenderedPageBreak/>
              <w:t>scientific knowledge has been developed to research go</w:t>
            </w:r>
            <w:r w:rsidR="00991016">
              <w:rPr>
                <w:rFonts w:ascii="Open Sans" w:eastAsia="Open Sans" w:hAnsi="Open Sans" w:cs="Open Sans"/>
                <w:color w:val="000000" w:themeColor="text1"/>
              </w:rPr>
              <w:t>ing</w:t>
            </w:r>
            <w:r w:rsidRPr="30463980">
              <w:rPr>
                <w:rFonts w:ascii="Open Sans" w:eastAsia="Open Sans" w:hAnsi="Open Sans" w:cs="Open Sans"/>
                <w:color w:val="000000" w:themeColor="text1"/>
              </w:rPr>
              <w:t xml:space="preserve"> forward. </w:t>
            </w:r>
          </w:p>
          <w:p w14:paraId="5BEC2034" w14:textId="77777777" w:rsidR="00BD7BE1" w:rsidRDefault="00BD7BE1" w:rsidP="008335D2">
            <w:pPr>
              <w:spacing w:before="0" w:beforeAutospacing="0" w:afterAutospacing="0"/>
              <w:rPr>
                <w:rFonts w:ascii="Open Sans" w:hAnsi="Open Sans" w:cs="Open Sans"/>
              </w:rPr>
            </w:pPr>
          </w:p>
          <w:p w14:paraId="0C9C5093" w14:textId="77777777" w:rsidR="00BD7BE1" w:rsidRPr="00BD7BE1" w:rsidRDefault="00BD7BE1" w:rsidP="00BD7BE1">
            <w:pPr>
              <w:spacing w:before="0" w:beforeAutospacing="0" w:afterAutospacing="0"/>
              <w:rPr>
                <w:rFonts w:ascii="Open Sans" w:eastAsia="Open Sans" w:hAnsi="Open Sans" w:cs="Open Sans"/>
                <w:color w:val="000000" w:themeColor="text1"/>
              </w:rPr>
            </w:pPr>
            <w:r w:rsidRPr="00BD7BE1">
              <w:rPr>
                <w:rFonts w:ascii="Open Sans" w:eastAsia="Open Sans" w:hAnsi="Open Sans" w:cs="Open Sans"/>
                <w:color w:val="000000" w:themeColor="text1"/>
              </w:rPr>
              <w:t xml:space="preserve">Evidence course content to include informed consent, storing of data, voluntary participation, confidentiality, anonymity, potential for harm, data collection procedures, deception and debriefing and dissemination of research.  </w:t>
            </w:r>
            <w:r w:rsidRPr="0096676D">
              <w:rPr>
                <w:rFonts w:ascii="Open Sans" w:eastAsia="Open Sans" w:hAnsi="Open Sans" w:cs="Open Sans"/>
                <w:color w:val="000000" w:themeColor="text1"/>
              </w:rPr>
              <w:t>Research accounting for the needs and characteristics of the target population.</w:t>
            </w:r>
          </w:p>
          <w:p w14:paraId="101FEB81" w14:textId="00E7E941" w:rsidR="00BD7BE1" w:rsidRPr="00BD7BE1" w:rsidRDefault="00BD7BE1" w:rsidP="008335D2">
            <w:pPr>
              <w:spacing w:before="0" w:beforeAutospacing="0" w:afterAutospacing="0"/>
              <w:rPr>
                <w:rFonts w:ascii="Open Sans" w:hAnsi="Open Sans" w:cs="Open Sans"/>
              </w:rPr>
            </w:pPr>
          </w:p>
        </w:tc>
        <w:tc>
          <w:tcPr>
            <w:tcW w:w="6031" w:type="dxa"/>
          </w:tcPr>
          <w:p w14:paraId="3909766E" w14:textId="77777777" w:rsidR="00CD0A0A" w:rsidRPr="00514ACB" w:rsidRDefault="00CD0A0A" w:rsidP="008335D2">
            <w:pPr>
              <w:spacing w:before="0" w:beforeAutospacing="0" w:afterAutospacing="0"/>
              <w:rPr>
                <w:rFonts w:ascii="Open Sans" w:hAnsi="Open Sans" w:cs="Open Sans"/>
              </w:rPr>
            </w:pPr>
          </w:p>
          <w:p w14:paraId="1B485051" w14:textId="77777777" w:rsidR="008335D2" w:rsidRPr="00514ACB" w:rsidRDefault="008335D2" w:rsidP="008335D2">
            <w:pPr>
              <w:spacing w:before="0" w:beforeAutospacing="0" w:afterAutospacing="0"/>
              <w:rPr>
                <w:rFonts w:ascii="Open Sans" w:hAnsi="Open Sans" w:cs="Open Sans"/>
              </w:rPr>
            </w:pPr>
          </w:p>
          <w:p w14:paraId="211AE5BD" w14:textId="77777777" w:rsidR="008335D2" w:rsidRPr="00514ACB" w:rsidRDefault="008335D2" w:rsidP="008335D2">
            <w:pPr>
              <w:spacing w:before="0" w:beforeAutospacing="0" w:afterAutospacing="0"/>
              <w:rPr>
                <w:rFonts w:ascii="Open Sans" w:hAnsi="Open Sans" w:cs="Open Sans"/>
              </w:rPr>
            </w:pPr>
          </w:p>
          <w:p w14:paraId="339A7BCC" w14:textId="1FEC5423" w:rsidR="008335D2" w:rsidRPr="00514ACB" w:rsidRDefault="008335D2" w:rsidP="008335D2">
            <w:pPr>
              <w:spacing w:before="0" w:beforeAutospacing="0" w:afterAutospacing="0"/>
              <w:rPr>
                <w:rFonts w:ascii="Open Sans" w:hAnsi="Open Sans" w:cs="Open Sans"/>
              </w:rPr>
            </w:pPr>
          </w:p>
        </w:tc>
        <w:tc>
          <w:tcPr>
            <w:tcW w:w="2755" w:type="dxa"/>
            <w:gridSpan w:val="2"/>
          </w:tcPr>
          <w:p w14:paraId="488C02F9" w14:textId="0A665531" w:rsidR="00CD0A0A" w:rsidRPr="00514ACB" w:rsidRDefault="00CD0A0A" w:rsidP="008335D2">
            <w:pPr>
              <w:spacing w:before="0" w:beforeAutospacing="0" w:afterAutospacing="0"/>
              <w:rPr>
                <w:rFonts w:ascii="Open Sans" w:hAnsi="Open Sans" w:cs="Open Sans"/>
              </w:rPr>
            </w:pPr>
          </w:p>
        </w:tc>
        <w:tc>
          <w:tcPr>
            <w:tcW w:w="1781" w:type="dxa"/>
          </w:tcPr>
          <w:p w14:paraId="3E03BFA8" w14:textId="77777777" w:rsidR="00CD0A0A" w:rsidRPr="00514ACB" w:rsidRDefault="00CD0A0A" w:rsidP="008335D2">
            <w:pPr>
              <w:spacing w:before="0" w:beforeAutospacing="0" w:afterAutospacing="0"/>
              <w:rPr>
                <w:rFonts w:ascii="Open Sans" w:hAnsi="Open Sans" w:cs="Open Sans"/>
              </w:rPr>
            </w:pPr>
          </w:p>
        </w:tc>
      </w:tr>
      <w:tr w:rsidR="00CD0A0A" w:rsidRPr="00514ACB" w14:paraId="1570777E" w14:textId="77777777" w:rsidTr="30463980">
        <w:tc>
          <w:tcPr>
            <w:tcW w:w="565" w:type="dxa"/>
            <w:shd w:val="clear" w:color="auto" w:fill="D9E2F3" w:themeFill="accent5" w:themeFillTint="33"/>
          </w:tcPr>
          <w:p w14:paraId="560ED5C9" w14:textId="1AF6B9A3" w:rsidR="00CD0A0A" w:rsidRPr="00514ACB" w:rsidRDefault="00CD0A0A" w:rsidP="00A77A11">
            <w:pPr>
              <w:rPr>
                <w:rFonts w:ascii="Open Sans" w:hAnsi="Open Sans" w:cs="Open Sans"/>
              </w:rPr>
            </w:pPr>
            <w:r w:rsidRPr="00514ACB">
              <w:rPr>
                <w:rFonts w:ascii="Open Sans" w:hAnsi="Open Sans" w:cs="Open Sans"/>
              </w:rPr>
              <w:t>5.</w:t>
            </w:r>
            <w:r w:rsidR="00BD7BE1">
              <w:rPr>
                <w:rFonts w:ascii="Open Sans" w:hAnsi="Open Sans" w:cs="Open Sans"/>
              </w:rPr>
              <w:t>4</w:t>
            </w:r>
          </w:p>
          <w:p w14:paraId="4D1820B8" w14:textId="77777777" w:rsidR="00CD0A0A" w:rsidRPr="00514ACB" w:rsidRDefault="00CD0A0A" w:rsidP="00A77A11">
            <w:pPr>
              <w:rPr>
                <w:rFonts w:ascii="Open Sans" w:hAnsi="Open Sans" w:cs="Open Sans"/>
              </w:rPr>
            </w:pPr>
          </w:p>
          <w:p w14:paraId="1ECDC55B" w14:textId="48CC05FF" w:rsidR="00CD0A0A" w:rsidRPr="00514ACB" w:rsidRDefault="00CD0A0A" w:rsidP="00A77A11">
            <w:pPr>
              <w:rPr>
                <w:rFonts w:ascii="Open Sans" w:hAnsi="Open Sans" w:cs="Open Sans"/>
              </w:rPr>
            </w:pPr>
          </w:p>
        </w:tc>
        <w:tc>
          <w:tcPr>
            <w:tcW w:w="4603" w:type="dxa"/>
            <w:shd w:val="clear" w:color="auto" w:fill="D9E2F3" w:themeFill="accent5" w:themeFillTint="33"/>
          </w:tcPr>
          <w:p w14:paraId="75261A05" w14:textId="3F3D4AED" w:rsidR="008335D2" w:rsidRPr="00BD7BE1" w:rsidRDefault="00CD0A0A" w:rsidP="00BD7BE1">
            <w:pPr>
              <w:spacing w:before="0" w:beforeAutospacing="0" w:afterAutospacing="0"/>
              <w:rPr>
                <w:rFonts w:ascii="Open Sans" w:eastAsia="Open Sans" w:hAnsi="Open Sans" w:cs="Open Sans"/>
              </w:rPr>
            </w:pPr>
            <w:r w:rsidRPr="00D27F15">
              <w:rPr>
                <w:rFonts w:ascii="Open Sans" w:hAnsi="Open Sans" w:cs="Open Sans"/>
              </w:rPr>
              <w:t>Data analysis &amp; visualisation</w:t>
            </w:r>
            <w:r w:rsidRPr="00BD7BE1">
              <w:rPr>
                <w:rFonts w:ascii="Open Sans" w:hAnsi="Open Sans" w:cs="Open Sans"/>
              </w:rPr>
              <w:t xml:space="preserve"> techniques</w:t>
            </w:r>
            <w:r w:rsidR="008335D2" w:rsidRPr="00BD7BE1">
              <w:rPr>
                <w:rFonts w:ascii="Open Sans" w:hAnsi="Open Sans" w:cs="Open Sans"/>
              </w:rPr>
              <w:t xml:space="preserve">, </w:t>
            </w:r>
            <w:r w:rsidRPr="00BD7BE1">
              <w:rPr>
                <w:rFonts w:ascii="Open Sans" w:eastAsia="Open Sans" w:hAnsi="Open Sans" w:cs="Open Sans"/>
              </w:rPr>
              <w:t>which take into consideration accessibility and suitability for readers with neurodevelopmental or learning disorders. This also includes different target audiences (e.g., scientific, professional, general population).</w:t>
            </w:r>
          </w:p>
        </w:tc>
        <w:tc>
          <w:tcPr>
            <w:tcW w:w="6031" w:type="dxa"/>
          </w:tcPr>
          <w:p w14:paraId="228C2219" w14:textId="77777777" w:rsidR="00CD0A0A" w:rsidRPr="00514ACB" w:rsidRDefault="00CD0A0A" w:rsidP="008335D2">
            <w:pPr>
              <w:spacing w:before="0" w:beforeAutospacing="0" w:afterAutospacing="0"/>
              <w:rPr>
                <w:rFonts w:ascii="Open Sans" w:hAnsi="Open Sans" w:cs="Open Sans"/>
              </w:rPr>
            </w:pPr>
          </w:p>
          <w:p w14:paraId="5907E37E" w14:textId="77777777" w:rsidR="008335D2" w:rsidRPr="00514ACB" w:rsidRDefault="008335D2" w:rsidP="008335D2">
            <w:pPr>
              <w:spacing w:before="0" w:beforeAutospacing="0" w:afterAutospacing="0"/>
              <w:rPr>
                <w:rFonts w:ascii="Open Sans" w:hAnsi="Open Sans" w:cs="Open Sans"/>
              </w:rPr>
            </w:pPr>
          </w:p>
          <w:p w14:paraId="4451EA65" w14:textId="77777777" w:rsidR="008335D2" w:rsidRPr="00514ACB" w:rsidRDefault="008335D2" w:rsidP="008335D2">
            <w:pPr>
              <w:spacing w:before="0" w:beforeAutospacing="0" w:afterAutospacing="0"/>
              <w:rPr>
                <w:rFonts w:ascii="Open Sans" w:hAnsi="Open Sans" w:cs="Open Sans"/>
              </w:rPr>
            </w:pPr>
          </w:p>
          <w:p w14:paraId="4E95C6C9" w14:textId="77777777" w:rsidR="008335D2" w:rsidRPr="00514ACB" w:rsidRDefault="008335D2" w:rsidP="008335D2">
            <w:pPr>
              <w:spacing w:before="0" w:beforeAutospacing="0" w:afterAutospacing="0"/>
              <w:rPr>
                <w:rFonts w:ascii="Open Sans" w:hAnsi="Open Sans" w:cs="Open Sans"/>
              </w:rPr>
            </w:pPr>
          </w:p>
          <w:p w14:paraId="5D883EC3" w14:textId="77777777" w:rsidR="008335D2" w:rsidRPr="00514ACB" w:rsidRDefault="008335D2" w:rsidP="008335D2">
            <w:pPr>
              <w:spacing w:before="0" w:beforeAutospacing="0" w:afterAutospacing="0"/>
              <w:rPr>
                <w:rFonts w:ascii="Open Sans" w:hAnsi="Open Sans" w:cs="Open Sans"/>
              </w:rPr>
            </w:pPr>
          </w:p>
          <w:p w14:paraId="01F0C4D5" w14:textId="77777777" w:rsidR="008335D2" w:rsidRPr="00514ACB" w:rsidRDefault="008335D2" w:rsidP="008335D2">
            <w:pPr>
              <w:spacing w:before="0" w:beforeAutospacing="0" w:afterAutospacing="0"/>
              <w:rPr>
                <w:rFonts w:ascii="Open Sans" w:hAnsi="Open Sans" w:cs="Open Sans"/>
              </w:rPr>
            </w:pPr>
          </w:p>
          <w:p w14:paraId="1CA06CB8" w14:textId="77777777" w:rsidR="008335D2" w:rsidRPr="00514ACB" w:rsidRDefault="008335D2" w:rsidP="008335D2">
            <w:pPr>
              <w:spacing w:before="0" w:beforeAutospacing="0" w:afterAutospacing="0"/>
              <w:rPr>
                <w:rFonts w:ascii="Open Sans" w:hAnsi="Open Sans" w:cs="Open Sans"/>
              </w:rPr>
            </w:pPr>
          </w:p>
          <w:p w14:paraId="71B7CF02" w14:textId="77777777" w:rsidR="008335D2" w:rsidRPr="00514ACB" w:rsidRDefault="008335D2" w:rsidP="008335D2">
            <w:pPr>
              <w:spacing w:before="0" w:beforeAutospacing="0" w:afterAutospacing="0"/>
              <w:rPr>
                <w:rFonts w:ascii="Open Sans" w:hAnsi="Open Sans" w:cs="Open Sans"/>
              </w:rPr>
            </w:pPr>
          </w:p>
          <w:p w14:paraId="51C12894" w14:textId="51778861" w:rsidR="008335D2" w:rsidRPr="00514ACB" w:rsidRDefault="008335D2" w:rsidP="008335D2">
            <w:pPr>
              <w:spacing w:before="0" w:beforeAutospacing="0" w:afterAutospacing="0"/>
              <w:rPr>
                <w:rFonts w:ascii="Open Sans" w:hAnsi="Open Sans" w:cs="Open Sans"/>
              </w:rPr>
            </w:pPr>
          </w:p>
        </w:tc>
        <w:tc>
          <w:tcPr>
            <w:tcW w:w="2755" w:type="dxa"/>
            <w:gridSpan w:val="2"/>
          </w:tcPr>
          <w:p w14:paraId="7A3E8BDB" w14:textId="2C44EFFF" w:rsidR="00CD0A0A" w:rsidRPr="00514ACB" w:rsidRDefault="00CD0A0A" w:rsidP="008335D2">
            <w:pPr>
              <w:spacing w:before="0" w:beforeAutospacing="0" w:afterAutospacing="0"/>
              <w:rPr>
                <w:rFonts w:ascii="Open Sans" w:hAnsi="Open Sans" w:cs="Open Sans"/>
              </w:rPr>
            </w:pPr>
          </w:p>
        </w:tc>
        <w:tc>
          <w:tcPr>
            <w:tcW w:w="1781" w:type="dxa"/>
          </w:tcPr>
          <w:p w14:paraId="22DD0E0B" w14:textId="77777777" w:rsidR="00CD0A0A" w:rsidRPr="00514ACB" w:rsidRDefault="00CD0A0A" w:rsidP="008335D2">
            <w:pPr>
              <w:spacing w:before="0" w:beforeAutospacing="0" w:afterAutospacing="0"/>
              <w:rPr>
                <w:rFonts w:ascii="Open Sans" w:hAnsi="Open Sans" w:cs="Open Sans"/>
              </w:rPr>
            </w:pPr>
          </w:p>
        </w:tc>
      </w:tr>
      <w:tr w:rsidR="008335D2" w:rsidRPr="00514ACB" w14:paraId="5EB403E3" w14:textId="77777777" w:rsidTr="30463980">
        <w:tc>
          <w:tcPr>
            <w:tcW w:w="565" w:type="dxa"/>
            <w:shd w:val="clear" w:color="auto" w:fill="D9E2F3" w:themeFill="accent5" w:themeFillTint="33"/>
          </w:tcPr>
          <w:p w14:paraId="16A4D8CB" w14:textId="585083B0" w:rsidR="008335D2" w:rsidRPr="00514ACB" w:rsidRDefault="008335D2" w:rsidP="008335D2">
            <w:pPr>
              <w:rPr>
                <w:rFonts w:ascii="Open Sans" w:hAnsi="Open Sans" w:cs="Open Sans"/>
              </w:rPr>
            </w:pPr>
            <w:r w:rsidRPr="00514ACB">
              <w:rPr>
                <w:rFonts w:ascii="Open Sans" w:hAnsi="Open Sans" w:cs="Open Sans"/>
              </w:rPr>
              <w:t>5.</w:t>
            </w:r>
            <w:r w:rsidR="00BD7BE1">
              <w:rPr>
                <w:rFonts w:ascii="Open Sans" w:hAnsi="Open Sans" w:cs="Open Sans"/>
              </w:rPr>
              <w:t>5</w:t>
            </w:r>
          </w:p>
        </w:tc>
        <w:tc>
          <w:tcPr>
            <w:tcW w:w="4603" w:type="dxa"/>
            <w:shd w:val="clear" w:color="auto" w:fill="D9E2F3" w:themeFill="accent5" w:themeFillTint="33"/>
          </w:tcPr>
          <w:p w14:paraId="6887A91E" w14:textId="77777777" w:rsidR="008335D2" w:rsidRPr="00BD7BE1" w:rsidRDefault="008335D2" w:rsidP="008335D2">
            <w:pPr>
              <w:spacing w:before="0" w:beforeAutospacing="0" w:afterAutospacing="0"/>
              <w:rPr>
                <w:rFonts w:ascii="Open Sans" w:eastAsia="Open Sans" w:hAnsi="Open Sans" w:cs="Open Sans"/>
              </w:rPr>
            </w:pPr>
            <w:r w:rsidRPr="00D27F15">
              <w:rPr>
                <w:rFonts w:ascii="Open Sans" w:eastAsia="Open Sans" w:hAnsi="Open Sans" w:cs="Open Sans"/>
                <w:color w:val="000000" w:themeColor="text1"/>
              </w:rPr>
              <w:t>Evidence-based practice and evaluation</w:t>
            </w:r>
            <w:r w:rsidRPr="00BD7BE1">
              <w:rPr>
                <w:rFonts w:ascii="Open Sans" w:eastAsia="Open Sans" w:hAnsi="Open Sans" w:cs="Open Sans"/>
                <w:color w:val="000000" w:themeColor="text1"/>
              </w:rPr>
              <w:t xml:space="preserve"> </w:t>
            </w:r>
            <w:r w:rsidRPr="00BD7BE1">
              <w:rPr>
                <w:rFonts w:ascii="Open Sans" w:eastAsia="Open Sans" w:hAnsi="Open Sans" w:cs="Open Sans"/>
              </w:rPr>
              <w:t xml:space="preserve">that </w:t>
            </w:r>
            <w:r w:rsidRPr="0096676D">
              <w:rPr>
                <w:rFonts w:ascii="Open Sans" w:eastAsia="Open Sans" w:hAnsi="Open Sans" w:cs="Open Sans"/>
              </w:rPr>
              <w:t>considers client intersectionality and suitability of the selected practices or tools</w:t>
            </w:r>
            <w:r w:rsidRPr="00FC2001">
              <w:rPr>
                <w:rFonts w:ascii="Open Sans" w:eastAsia="Open Sans" w:hAnsi="Open Sans" w:cs="Open Sans"/>
              </w:rPr>
              <w:t>.</w:t>
            </w:r>
            <w:r w:rsidRPr="00BD7BE1">
              <w:rPr>
                <w:rFonts w:ascii="Open Sans" w:eastAsia="Open Sans" w:hAnsi="Open Sans" w:cs="Open Sans"/>
              </w:rPr>
              <w:t xml:space="preserve"> </w:t>
            </w:r>
          </w:p>
          <w:p w14:paraId="061676AA" w14:textId="6851F369" w:rsidR="008335D2" w:rsidRPr="00BD7BE1" w:rsidRDefault="008335D2" w:rsidP="008335D2">
            <w:pPr>
              <w:spacing w:before="0" w:beforeAutospacing="0" w:afterAutospacing="0"/>
              <w:rPr>
                <w:rFonts w:ascii="Open Sans" w:hAnsi="Open Sans" w:cs="Open Sans"/>
              </w:rPr>
            </w:pPr>
          </w:p>
        </w:tc>
        <w:tc>
          <w:tcPr>
            <w:tcW w:w="6031" w:type="dxa"/>
          </w:tcPr>
          <w:p w14:paraId="556C0AE7" w14:textId="77777777" w:rsidR="008335D2" w:rsidRPr="00514ACB" w:rsidRDefault="008335D2" w:rsidP="008335D2">
            <w:pPr>
              <w:spacing w:before="0" w:beforeAutospacing="0" w:afterAutospacing="0"/>
              <w:rPr>
                <w:rFonts w:ascii="Open Sans" w:hAnsi="Open Sans" w:cs="Open Sans"/>
              </w:rPr>
            </w:pPr>
          </w:p>
          <w:p w14:paraId="50EC28CC" w14:textId="77777777" w:rsidR="008335D2" w:rsidRPr="00514ACB" w:rsidRDefault="008335D2" w:rsidP="008335D2">
            <w:pPr>
              <w:spacing w:before="0" w:beforeAutospacing="0" w:afterAutospacing="0"/>
              <w:rPr>
                <w:rFonts w:ascii="Open Sans" w:hAnsi="Open Sans" w:cs="Open Sans"/>
              </w:rPr>
            </w:pPr>
          </w:p>
          <w:p w14:paraId="26B863DB" w14:textId="77777777" w:rsidR="008335D2" w:rsidRPr="00514ACB" w:rsidRDefault="008335D2" w:rsidP="008335D2">
            <w:pPr>
              <w:spacing w:before="0" w:beforeAutospacing="0" w:afterAutospacing="0"/>
              <w:rPr>
                <w:rFonts w:ascii="Open Sans" w:hAnsi="Open Sans" w:cs="Open Sans"/>
              </w:rPr>
            </w:pPr>
          </w:p>
          <w:p w14:paraId="2573A5EE" w14:textId="77777777" w:rsidR="008335D2" w:rsidRPr="00514ACB" w:rsidRDefault="008335D2" w:rsidP="008335D2">
            <w:pPr>
              <w:spacing w:before="0" w:beforeAutospacing="0" w:afterAutospacing="0"/>
              <w:rPr>
                <w:rFonts w:ascii="Open Sans" w:hAnsi="Open Sans" w:cs="Open Sans"/>
              </w:rPr>
            </w:pPr>
          </w:p>
          <w:p w14:paraId="602772E0" w14:textId="77777777" w:rsidR="008335D2" w:rsidRPr="00514ACB" w:rsidRDefault="008335D2" w:rsidP="008335D2">
            <w:pPr>
              <w:spacing w:before="0" w:beforeAutospacing="0" w:afterAutospacing="0"/>
              <w:rPr>
                <w:rFonts w:ascii="Open Sans" w:hAnsi="Open Sans" w:cs="Open Sans"/>
              </w:rPr>
            </w:pPr>
          </w:p>
          <w:p w14:paraId="26D303F8" w14:textId="7A2B09E4" w:rsidR="008335D2" w:rsidRPr="00514ACB" w:rsidRDefault="008335D2" w:rsidP="008335D2">
            <w:pPr>
              <w:spacing w:before="0" w:beforeAutospacing="0" w:afterAutospacing="0"/>
              <w:rPr>
                <w:rFonts w:ascii="Open Sans" w:hAnsi="Open Sans" w:cs="Open Sans"/>
              </w:rPr>
            </w:pPr>
          </w:p>
        </w:tc>
        <w:tc>
          <w:tcPr>
            <w:tcW w:w="2755" w:type="dxa"/>
            <w:gridSpan w:val="2"/>
          </w:tcPr>
          <w:p w14:paraId="084BFB04" w14:textId="04A21EE8" w:rsidR="008335D2" w:rsidRPr="00514ACB" w:rsidRDefault="008335D2" w:rsidP="008335D2">
            <w:pPr>
              <w:spacing w:before="0" w:beforeAutospacing="0" w:afterAutospacing="0"/>
              <w:rPr>
                <w:rFonts w:ascii="Open Sans" w:hAnsi="Open Sans" w:cs="Open Sans"/>
              </w:rPr>
            </w:pPr>
          </w:p>
        </w:tc>
        <w:tc>
          <w:tcPr>
            <w:tcW w:w="1781" w:type="dxa"/>
          </w:tcPr>
          <w:p w14:paraId="4B9CF01A" w14:textId="77777777" w:rsidR="008335D2" w:rsidRPr="00514ACB" w:rsidRDefault="008335D2" w:rsidP="008335D2">
            <w:pPr>
              <w:spacing w:before="0" w:beforeAutospacing="0" w:afterAutospacing="0"/>
              <w:rPr>
                <w:rFonts w:ascii="Open Sans" w:hAnsi="Open Sans" w:cs="Open Sans"/>
              </w:rPr>
            </w:pPr>
          </w:p>
        </w:tc>
      </w:tr>
      <w:tr w:rsidR="008335D2" w:rsidRPr="00514ACB" w14:paraId="0C32DB50" w14:textId="77777777" w:rsidTr="30463980">
        <w:tc>
          <w:tcPr>
            <w:tcW w:w="565" w:type="dxa"/>
            <w:shd w:val="clear" w:color="auto" w:fill="D9E2F3" w:themeFill="accent5" w:themeFillTint="33"/>
          </w:tcPr>
          <w:p w14:paraId="3B0611A1" w14:textId="54014399" w:rsidR="008335D2" w:rsidRPr="00514ACB" w:rsidRDefault="008335D2" w:rsidP="008335D2">
            <w:pPr>
              <w:rPr>
                <w:rFonts w:ascii="Open Sans" w:hAnsi="Open Sans" w:cs="Open Sans"/>
              </w:rPr>
            </w:pPr>
            <w:r w:rsidRPr="00514ACB">
              <w:rPr>
                <w:rFonts w:ascii="Open Sans" w:hAnsi="Open Sans" w:cs="Open Sans"/>
              </w:rPr>
              <w:t>5.</w:t>
            </w:r>
            <w:r w:rsidR="00BD7BE1">
              <w:rPr>
                <w:rFonts w:ascii="Open Sans" w:hAnsi="Open Sans" w:cs="Open Sans"/>
              </w:rPr>
              <w:t>6</w:t>
            </w:r>
          </w:p>
        </w:tc>
        <w:tc>
          <w:tcPr>
            <w:tcW w:w="4603" w:type="dxa"/>
            <w:shd w:val="clear" w:color="auto" w:fill="D9E2F3" w:themeFill="accent5" w:themeFillTint="33"/>
          </w:tcPr>
          <w:p w14:paraId="3CF2C55C" w14:textId="5C4A50D8" w:rsidR="008335D2" w:rsidRDefault="008335D2" w:rsidP="008335D2">
            <w:pPr>
              <w:spacing w:before="0" w:beforeAutospacing="0" w:afterAutospacing="0"/>
              <w:rPr>
                <w:rFonts w:ascii="Open Sans" w:eastAsia="Open Sans" w:hAnsi="Open Sans" w:cs="Open Sans"/>
                <w:color w:val="000000" w:themeColor="text1"/>
              </w:rPr>
            </w:pPr>
            <w:r w:rsidRPr="00D27F15">
              <w:rPr>
                <w:rFonts w:ascii="Open Sans" w:eastAsia="Open Sans" w:hAnsi="Open Sans" w:cs="Open Sans"/>
                <w:color w:val="000000" w:themeColor="text1"/>
              </w:rPr>
              <w:t xml:space="preserve">Research opportunities </w:t>
            </w:r>
            <w:r w:rsidR="00F20A00">
              <w:rPr>
                <w:rFonts w:ascii="Open Sans" w:eastAsia="Open Sans" w:hAnsi="Open Sans" w:cs="Open Sans"/>
                <w:color w:val="000000" w:themeColor="text1"/>
              </w:rPr>
              <w:t xml:space="preserve">which may </w:t>
            </w:r>
            <w:r w:rsidRPr="00D27F15">
              <w:rPr>
                <w:rFonts w:ascii="Open Sans" w:eastAsia="Open Sans" w:hAnsi="Open Sans" w:cs="Open Sans"/>
                <w:color w:val="000000" w:themeColor="text1"/>
              </w:rPr>
              <w:t xml:space="preserve">include working with </w:t>
            </w:r>
            <w:r w:rsidRPr="00417A7D">
              <w:rPr>
                <w:rFonts w:ascii="Open Sans" w:eastAsia="Open Sans" w:hAnsi="Open Sans" w:cs="Open Sans"/>
                <w:color w:val="000000" w:themeColor="text1"/>
              </w:rPr>
              <w:t xml:space="preserve">participants from </w:t>
            </w:r>
            <w:r w:rsidR="00417A7D" w:rsidRPr="00417A7D">
              <w:rPr>
                <w:rFonts w:ascii="Open Sans" w:eastAsia="Open Sans" w:hAnsi="Open Sans" w:cs="Open Sans"/>
                <w:color w:val="000000" w:themeColor="text1"/>
              </w:rPr>
              <w:t xml:space="preserve">a range of </w:t>
            </w:r>
            <w:r w:rsidRPr="0096676D">
              <w:rPr>
                <w:rFonts w:ascii="Open Sans" w:eastAsia="Open Sans" w:hAnsi="Open Sans" w:cs="Open Sans"/>
                <w:color w:val="000000" w:themeColor="text1"/>
              </w:rPr>
              <w:t>backgrounds</w:t>
            </w:r>
            <w:r w:rsidRPr="00D27F15">
              <w:rPr>
                <w:rFonts w:ascii="Open Sans" w:eastAsia="Open Sans" w:hAnsi="Open Sans" w:cs="Open Sans"/>
                <w:color w:val="000000" w:themeColor="text1"/>
              </w:rPr>
              <w:t>.</w:t>
            </w:r>
          </w:p>
          <w:p w14:paraId="069162CE" w14:textId="77777777" w:rsidR="009B4123" w:rsidRDefault="009B4123" w:rsidP="008335D2">
            <w:pPr>
              <w:spacing w:before="0" w:beforeAutospacing="0" w:afterAutospacing="0"/>
              <w:rPr>
                <w:rFonts w:ascii="Open Sans" w:eastAsia="Open Sans" w:hAnsi="Open Sans" w:cs="Open Sans"/>
                <w:color w:val="000000" w:themeColor="text1"/>
              </w:rPr>
            </w:pPr>
          </w:p>
          <w:p w14:paraId="72C717C9" w14:textId="0D0CC9A2" w:rsidR="009B4123" w:rsidRPr="00D27F15" w:rsidRDefault="009B4123" w:rsidP="008335D2">
            <w:pPr>
              <w:spacing w:before="0" w:beforeAutospacing="0" w:afterAutospacing="0"/>
              <w:rPr>
                <w:rFonts w:ascii="Open Sans" w:hAnsi="Open Sans" w:cs="Open Sans"/>
              </w:rPr>
            </w:pPr>
          </w:p>
        </w:tc>
        <w:tc>
          <w:tcPr>
            <w:tcW w:w="6031" w:type="dxa"/>
          </w:tcPr>
          <w:p w14:paraId="007630C5" w14:textId="77777777" w:rsidR="008335D2" w:rsidRPr="00514ACB" w:rsidRDefault="008335D2" w:rsidP="008335D2">
            <w:pPr>
              <w:spacing w:before="0" w:beforeAutospacing="0" w:afterAutospacing="0"/>
              <w:rPr>
                <w:rFonts w:ascii="Open Sans" w:hAnsi="Open Sans" w:cs="Open Sans"/>
                <w:b/>
              </w:rPr>
            </w:pPr>
          </w:p>
          <w:p w14:paraId="0EF002E0" w14:textId="77777777" w:rsidR="008335D2" w:rsidRPr="00514ACB" w:rsidRDefault="008335D2" w:rsidP="008335D2">
            <w:pPr>
              <w:spacing w:before="0" w:beforeAutospacing="0" w:afterAutospacing="0"/>
              <w:rPr>
                <w:rFonts w:ascii="Open Sans" w:hAnsi="Open Sans" w:cs="Open Sans"/>
                <w:b/>
              </w:rPr>
            </w:pPr>
          </w:p>
          <w:p w14:paraId="0100C2B3" w14:textId="77777777" w:rsidR="008335D2" w:rsidRPr="00514ACB" w:rsidRDefault="008335D2" w:rsidP="008335D2">
            <w:pPr>
              <w:spacing w:before="0" w:beforeAutospacing="0" w:afterAutospacing="0"/>
              <w:rPr>
                <w:rFonts w:ascii="Open Sans" w:hAnsi="Open Sans" w:cs="Open Sans"/>
                <w:b/>
              </w:rPr>
            </w:pPr>
          </w:p>
          <w:p w14:paraId="5AE862D8" w14:textId="5427414B" w:rsidR="008335D2" w:rsidRPr="00514ACB" w:rsidRDefault="008335D2" w:rsidP="008335D2">
            <w:pPr>
              <w:spacing w:before="0" w:beforeAutospacing="0" w:afterAutospacing="0"/>
              <w:rPr>
                <w:rFonts w:ascii="Open Sans" w:hAnsi="Open Sans" w:cs="Open Sans"/>
                <w:b/>
              </w:rPr>
            </w:pPr>
          </w:p>
        </w:tc>
        <w:tc>
          <w:tcPr>
            <w:tcW w:w="2755" w:type="dxa"/>
            <w:gridSpan w:val="2"/>
          </w:tcPr>
          <w:p w14:paraId="2024D6CE" w14:textId="3D39A4DF" w:rsidR="008335D2" w:rsidRPr="00514ACB" w:rsidRDefault="008335D2" w:rsidP="008335D2">
            <w:pPr>
              <w:spacing w:before="0" w:beforeAutospacing="0" w:afterAutospacing="0"/>
              <w:rPr>
                <w:rFonts w:ascii="Open Sans" w:hAnsi="Open Sans" w:cs="Open Sans"/>
              </w:rPr>
            </w:pPr>
          </w:p>
        </w:tc>
        <w:tc>
          <w:tcPr>
            <w:tcW w:w="1781" w:type="dxa"/>
          </w:tcPr>
          <w:p w14:paraId="0E73D158" w14:textId="77777777" w:rsidR="008335D2" w:rsidRPr="00514ACB" w:rsidRDefault="008335D2" w:rsidP="008335D2">
            <w:pPr>
              <w:spacing w:before="0" w:beforeAutospacing="0" w:afterAutospacing="0"/>
              <w:rPr>
                <w:rFonts w:ascii="Open Sans" w:hAnsi="Open Sans" w:cs="Open Sans"/>
              </w:rPr>
            </w:pPr>
          </w:p>
        </w:tc>
      </w:tr>
      <w:tr w:rsidR="00CD0A0A" w:rsidRPr="00514ACB" w14:paraId="08B3BD3B" w14:textId="77777777" w:rsidTr="30463980">
        <w:tc>
          <w:tcPr>
            <w:tcW w:w="565" w:type="dxa"/>
            <w:shd w:val="clear" w:color="auto" w:fill="D9E2F3" w:themeFill="accent5" w:themeFillTint="33"/>
          </w:tcPr>
          <w:p w14:paraId="39CE8B3F" w14:textId="2606F353" w:rsidR="00CD0A0A" w:rsidRPr="00514ACB" w:rsidRDefault="00CD0A0A" w:rsidP="00A77A11">
            <w:pPr>
              <w:rPr>
                <w:rFonts w:ascii="Open Sans" w:hAnsi="Open Sans" w:cs="Open Sans"/>
              </w:rPr>
            </w:pPr>
            <w:r w:rsidRPr="00514ACB">
              <w:rPr>
                <w:rFonts w:ascii="Open Sans" w:hAnsi="Open Sans" w:cs="Open Sans"/>
              </w:rPr>
              <w:lastRenderedPageBreak/>
              <w:t>5.</w:t>
            </w:r>
            <w:r w:rsidR="00BD7BE1">
              <w:rPr>
                <w:rFonts w:ascii="Open Sans" w:hAnsi="Open Sans" w:cs="Open Sans"/>
              </w:rPr>
              <w:t>7</w:t>
            </w:r>
          </w:p>
        </w:tc>
        <w:tc>
          <w:tcPr>
            <w:tcW w:w="4603" w:type="dxa"/>
            <w:shd w:val="clear" w:color="auto" w:fill="D9E2F3" w:themeFill="accent5" w:themeFillTint="33"/>
          </w:tcPr>
          <w:p w14:paraId="1B3A6AFC" w14:textId="77777777" w:rsidR="00CD0A0A" w:rsidRPr="00D27F15" w:rsidRDefault="00CD0A0A" w:rsidP="00FD6DDC">
            <w:pPr>
              <w:spacing w:before="0" w:beforeAutospacing="0" w:afterAutospacing="0"/>
              <w:rPr>
                <w:rFonts w:ascii="Open Sans" w:hAnsi="Open Sans" w:cs="Open Sans"/>
              </w:rPr>
            </w:pPr>
            <w:r w:rsidRPr="00D27F15">
              <w:rPr>
                <w:rFonts w:ascii="Open Sans" w:hAnsi="Open Sans" w:cs="Open Sans"/>
              </w:rPr>
              <w:t>Dissemination of research:</w:t>
            </w:r>
          </w:p>
          <w:p w14:paraId="2B2718F2" w14:textId="73141494" w:rsidR="00CD0A0A" w:rsidRPr="00D27F15" w:rsidRDefault="00CD0A0A" w:rsidP="00FD6DDC">
            <w:pPr>
              <w:spacing w:before="0" w:beforeAutospacing="0" w:afterAutospacing="0"/>
              <w:rPr>
                <w:rFonts w:ascii="Open Sans" w:hAnsi="Open Sans" w:cs="Open Sans"/>
              </w:rPr>
            </w:pPr>
            <w:r w:rsidRPr="00D27F15">
              <w:rPr>
                <w:rFonts w:ascii="Open Sans" w:hAnsi="Open Sans" w:cs="Open Sans"/>
              </w:rPr>
              <w:t xml:space="preserve">Communicate their conclusions clearly to specialist and non-specialist audiences. </w:t>
            </w:r>
          </w:p>
          <w:p w14:paraId="3FE06CB7" w14:textId="77777777" w:rsidR="00CD0A0A" w:rsidRDefault="00CD0A0A" w:rsidP="00FD6DDC">
            <w:pPr>
              <w:spacing w:before="0" w:beforeAutospacing="0" w:afterAutospacing="0"/>
              <w:rPr>
                <w:rFonts w:ascii="Open Sans" w:hAnsi="Open Sans" w:cs="Open Sans"/>
              </w:rPr>
            </w:pPr>
            <w:r w:rsidRPr="00D27F15">
              <w:rPr>
                <w:rFonts w:ascii="Open Sans" w:hAnsi="Open Sans" w:cs="Open Sans"/>
              </w:rPr>
              <w:t>This may include students presenting their research at a conference (internal or external), seminar or workshop.</w:t>
            </w:r>
          </w:p>
          <w:p w14:paraId="7E7A5192" w14:textId="77777777" w:rsidR="009B4123" w:rsidRDefault="009B4123" w:rsidP="00FD6DDC">
            <w:pPr>
              <w:spacing w:before="0" w:beforeAutospacing="0" w:afterAutospacing="0"/>
              <w:rPr>
                <w:rFonts w:ascii="Open Sans" w:hAnsi="Open Sans" w:cs="Open Sans"/>
                <w:color w:val="FF0000"/>
              </w:rPr>
            </w:pPr>
          </w:p>
          <w:p w14:paraId="43C0BC17" w14:textId="646669CA" w:rsidR="009B4123" w:rsidRPr="00D27F15" w:rsidRDefault="009B4123" w:rsidP="00FD6DDC">
            <w:pPr>
              <w:spacing w:before="0" w:beforeAutospacing="0" w:afterAutospacing="0"/>
              <w:rPr>
                <w:rFonts w:ascii="Open Sans" w:hAnsi="Open Sans" w:cs="Open Sans"/>
                <w:color w:val="FF0000"/>
              </w:rPr>
            </w:pPr>
          </w:p>
        </w:tc>
        <w:tc>
          <w:tcPr>
            <w:tcW w:w="6031" w:type="dxa"/>
          </w:tcPr>
          <w:p w14:paraId="6E62D8D3" w14:textId="77777777" w:rsidR="00CD0A0A" w:rsidRPr="00514ACB" w:rsidRDefault="00CD0A0A" w:rsidP="00A77A11">
            <w:pPr>
              <w:rPr>
                <w:rFonts w:ascii="Open Sans" w:hAnsi="Open Sans" w:cs="Open Sans"/>
                <w:b/>
              </w:rPr>
            </w:pPr>
          </w:p>
          <w:p w14:paraId="665977DF" w14:textId="77777777" w:rsidR="008335D2" w:rsidRPr="00514ACB" w:rsidRDefault="008335D2" w:rsidP="00A77A11">
            <w:pPr>
              <w:rPr>
                <w:rFonts w:ascii="Open Sans" w:hAnsi="Open Sans" w:cs="Open Sans"/>
                <w:b/>
              </w:rPr>
            </w:pPr>
          </w:p>
          <w:p w14:paraId="0F1E927A" w14:textId="77777777" w:rsidR="008335D2" w:rsidRPr="00514ACB" w:rsidRDefault="008335D2" w:rsidP="00A77A11">
            <w:pPr>
              <w:rPr>
                <w:rFonts w:ascii="Open Sans" w:hAnsi="Open Sans" w:cs="Open Sans"/>
                <w:b/>
              </w:rPr>
            </w:pPr>
          </w:p>
          <w:p w14:paraId="53FC8DC7" w14:textId="11589A27" w:rsidR="008335D2" w:rsidRPr="00514ACB" w:rsidRDefault="008335D2" w:rsidP="00A77A11">
            <w:pPr>
              <w:rPr>
                <w:rFonts w:ascii="Open Sans" w:hAnsi="Open Sans" w:cs="Open Sans"/>
                <w:b/>
              </w:rPr>
            </w:pPr>
          </w:p>
        </w:tc>
        <w:tc>
          <w:tcPr>
            <w:tcW w:w="2693" w:type="dxa"/>
          </w:tcPr>
          <w:p w14:paraId="1AD7F9D1" w14:textId="77777777" w:rsidR="00CD0A0A" w:rsidRPr="00514ACB" w:rsidRDefault="00CD0A0A" w:rsidP="00A77A11">
            <w:pPr>
              <w:rPr>
                <w:rFonts w:ascii="Open Sans" w:hAnsi="Open Sans" w:cs="Open Sans"/>
              </w:rPr>
            </w:pPr>
          </w:p>
        </w:tc>
        <w:tc>
          <w:tcPr>
            <w:tcW w:w="1843" w:type="dxa"/>
            <w:gridSpan w:val="2"/>
          </w:tcPr>
          <w:p w14:paraId="4FC9B864" w14:textId="77777777" w:rsidR="00CD0A0A" w:rsidRPr="00514ACB" w:rsidRDefault="00CD0A0A" w:rsidP="00CD0A0A">
            <w:pPr>
              <w:ind w:right="235"/>
              <w:rPr>
                <w:rFonts w:ascii="Open Sans" w:hAnsi="Open Sans" w:cs="Open Sans"/>
              </w:rPr>
            </w:pPr>
          </w:p>
        </w:tc>
      </w:tr>
    </w:tbl>
    <w:p w14:paraId="0C24ABC6" w14:textId="3FF03A29" w:rsidR="00344929" w:rsidRPr="00514ACB" w:rsidRDefault="00344929" w:rsidP="00295A9D">
      <w:pPr>
        <w:spacing w:before="0" w:beforeAutospacing="0" w:after="0" w:afterAutospacing="0"/>
        <w:jc w:val="center"/>
        <w:rPr>
          <w:rFonts w:ascii="Open Sans" w:hAnsi="Open Sans" w:cs="Open Sans"/>
          <w:sz w:val="12"/>
          <w:szCs w:val="20"/>
        </w:rPr>
      </w:pPr>
    </w:p>
    <w:p w14:paraId="7DF40F88" w14:textId="77777777" w:rsidR="00295A9D" w:rsidRPr="00514ACB" w:rsidRDefault="00295A9D" w:rsidP="00295A9D">
      <w:pPr>
        <w:spacing w:before="0" w:beforeAutospacing="0" w:after="0" w:afterAutospacing="0"/>
        <w:jc w:val="center"/>
        <w:rPr>
          <w:rFonts w:ascii="Open Sans" w:hAnsi="Open Sans" w:cs="Open Sans"/>
          <w:sz w:val="12"/>
          <w:szCs w:val="20"/>
        </w:rPr>
      </w:pPr>
    </w:p>
    <w:tbl>
      <w:tblPr>
        <w:tblStyle w:val="TableGrid"/>
        <w:tblW w:w="15877" w:type="dxa"/>
        <w:tblInd w:w="-289" w:type="dxa"/>
        <w:tblLayout w:type="fixed"/>
        <w:tblLook w:val="04A0" w:firstRow="1" w:lastRow="0" w:firstColumn="1" w:lastColumn="0" w:noHBand="0" w:noVBand="1"/>
      </w:tblPr>
      <w:tblGrid>
        <w:gridCol w:w="15877"/>
      </w:tblGrid>
      <w:tr w:rsidR="00344929" w:rsidRPr="00514ACB" w14:paraId="06BB0D85" w14:textId="77777777" w:rsidTr="00674626">
        <w:tc>
          <w:tcPr>
            <w:tcW w:w="15877" w:type="dxa"/>
          </w:tcPr>
          <w:p w14:paraId="6E96D63D" w14:textId="53CCB031" w:rsidR="00FD6DDC" w:rsidRPr="00514ACB" w:rsidRDefault="00344929" w:rsidP="00295A9D">
            <w:pPr>
              <w:spacing w:before="0" w:beforeAutospacing="0" w:afterAutospacing="0"/>
              <w:rPr>
                <w:rFonts w:ascii="Open Sans" w:hAnsi="Open Sans" w:cs="Open Sans"/>
                <w:b/>
                <w:bCs/>
              </w:rPr>
            </w:pPr>
            <w:r w:rsidRPr="00514ACB">
              <w:rPr>
                <w:rFonts w:ascii="Open Sans" w:hAnsi="Open Sans" w:cs="Open Sans"/>
                <w:b/>
                <w:bCs/>
              </w:rPr>
              <w:t>Please provide details of any distinctive aspects of the provision not listed above:</w:t>
            </w:r>
          </w:p>
          <w:p w14:paraId="2B13DA7E" w14:textId="77777777" w:rsidR="008335D2" w:rsidRPr="00514ACB" w:rsidRDefault="008335D2" w:rsidP="00295A9D">
            <w:pPr>
              <w:spacing w:before="0" w:beforeAutospacing="0" w:afterAutospacing="0"/>
              <w:rPr>
                <w:rFonts w:ascii="Open Sans" w:hAnsi="Open Sans" w:cs="Open Sans"/>
              </w:rPr>
            </w:pPr>
          </w:p>
          <w:p w14:paraId="1A2D1589" w14:textId="77777777" w:rsidR="00791A15" w:rsidRPr="00514ACB" w:rsidRDefault="00791A15" w:rsidP="00295A9D">
            <w:pPr>
              <w:spacing w:before="0" w:beforeAutospacing="0" w:afterAutospacing="0"/>
              <w:rPr>
                <w:rFonts w:ascii="Open Sans" w:hAnsi="Open Sans" w:cs="Open Sans"/>
              </w:rPr>
            </w:pPr>
          </w:p>
          <w:p w14:paraId="2D37D7DC" w14:textId="77777777" w:rsidR="008335D2" w:rsidRPr="00514ACB" w:rsidRDefault="008335D2" w:rsidP="00295A9D">
            <w:pPr>
              <w:spacing w:before="0" w:beforeAutospacing="0" w:afterAutospacing="0"/>
              <w:rPr>
                <w:rFonts w:ascii="Open Sans" w:hAnsi="Open Sans" w:cs="Open Sans"/>
              </w:rPr>
            </w:pPr>
          </w:p>
          <w:p w14:paraId="6793929C" w14:textId="77777777" w:rsidR="008335D2" w:rsidRPr="00514ACB" w:rsidRDefault="008335D2" w:rsidP="00295A9D">
            <w:pPr>
              <w:spacing w:before="0" w:beforeAutospacing="0" w:afterAutospacing="0"/>
              <w:rPr>
                <w:rFonts w:ascii="Open Sans" w:hAnsi="Open Sans" w:cs="Open Sans"/>
              </w:rPr>
            </w:pPr>
          </w:p>
          <w:p w14:paraId="6929C804" w14:textId="77777777" w:rsidR="008335D2" w:rsidRPr="00514ACB" w:rsidRDefault="008335D2" w:rsidP="00295A9D">
            <w:pPr>
              <w:spacing w:before="0" w:beforeAutospacing="0" w:afterAutospacing="0"/>
              <w:rPr>
                <w:rFonts w:ascii="Open Sans" w:hAnsi="Open Sans" w:cs="Open Sans"/>
              </w:rPr>
            </w:pPr>
          </w:p>
          <w:p w14:paraId="3FAA6394" w14:textId="4E9FF293" w:rsidR="008335D2" w:rsidRPr="00514ACB" w:rsidRDefault="008335D2" w:rsidP="00295A9D">
            <w:pPr>
              <w:spacing w:before="0" w:beforeAutospacing="0" w:afterAutospacing="0"/>
              <w:rPr>
                <w:rFonts w:ascii="Open Sans" w:hAnsi="Open Sans" w:cs="Open Sans"/>
              </w:rPr>
            </w:pPr>
          </w:p>
        </w:tc>
      </w:tr>
    </w:tbl>
    <w:p w14:paraId="5102583E" w14:textId="77777777" w:rsidR="00344929" w:rsidRPr="00514ACB" w:rsidRDefault="00344929" w:rsidP="008335D2">
      <w:pPr>
        <w:spacing w:before="0" w:beforeAutospacing="0" w:after="0" w:afterAutospacing="0"/>
        <w:rPr>
          <w:rFonts w:ascii="Open Sans" w:hAnsi="Open Sans" w:cs="Open Sans"/>
        </w:rPr>
      </w:pPr>
    </w:p>
    <w:tbl>
      <w:tblPr>
        <w:tblStyle w:val="TableGrid"/>
        <w:tblW w:w="15877" w:type="dxa"/>
        <w:tblInd w:w="-289" w:type="dxa"/>
        <w:tblLayout w:type="fixed"/>
        <w:tblLook w:val="04A0" w:firstRow="1" w:lastRow="0" w:firstColumn="1" w:lastColumn="0" w:noHBand="0" w:noVBand="1"/>
      </w:tblPr>
      <w:tblGrid>
        <w:gridCol w:w="15877"/>
      </w:tblGrid>
      <w:tr w:rsidR="00344929" w:rsidRPr="00514ACB" w14:paraId="465DA0F7" w14:textId="77777777" w:rsidTr="00674626">
        <w:tc>
          <w:tcPr>
            <w:tcW w:w="15877" w:type="dxa"/>
          </w:tcPr>
          <w:p w14:paraId="2B55F2AC" w14:textId="308965CB" w:rsidR="00344929" w:rsidRPr="00514ACB" w:rsidRDefault="00344929" w:rsidP="00863365">
            <w:pPr>
              <w:tabs>
                <w:tab w:val="left" w:pos="2543"/>
              </w:tabs>
              <w:rPr>
                <w:rFonts w:ascii="Open Sans" w:hAnsi="Open Sans" w:cs="Open Sans"/>
                <w:b/>
                <w:bCs/>
              </w:rPr>
            </w:pPr>
            <w:r w:rsidRPr="00514ACB">
              <w:rPr>
                <w:rFonts w:ascii="Open Sans" w:hAnsi="Open Sans" w:cs="Open Sans"/>
                <w:b/>
                <w:bCs/>
              </w:rPr>
              <w:t>Reviewer comments:</w:t>
            </w:r>
            <w:r w:rsidRPr="00514ACB">
              <w:rPr>
                <w:rFonts w:ascii="Open Sans" w:hAnsi="Open Sans" w:cs="Open Sans"/>
                <w:b/>
                <w:bCs/>
              </w:rPr>
              <w:tab/>
            </w:r>
          </w:p>
          <w:p w14:paraId="16201D42" w14:textId="77777777" w:rsidR="008335D2" w:rsidRPr="00514ACB" w:rsidRDefault="008335D2" w:rsidP="00863365">
            <w:pPr>
              <w:tabs>
                <w:tab w:val="left" w:pos="2543"/>
              </w:tabs>
              <w:rPr>
                <w:rFonts w:ascii="Open Sans" w:hAnsi="Open Sans" w:cs="Open Sans"/>
                <w:b/>
                <w:bCs/>
              </w:rPr>
            </w:pPr>
          </w:p>
          <w:p w14:paraId="05F51874" w14:textId="77777777" w:rsidR="008335D2" w:rsidRPr="00514ACB" w:rsidRDefault="008335D2" w:rsidP="00863365">
            <w:pPr>
              <w:tabs>
                <w:tab w:val="left" w:pos="2543"/>
              </w:tabs>
              <w:rPr>
                <w:rFonts w:ascii="Open Sans" w:hAnsi="Open Sans" w:cs="Open Sans"/>
                <w:b/>
                <w:bCs/>
              </w:rPr>
            </w:pPr>
          </w:p>
          <w:p w14:paraId="7734F717" w14:textId="77777777" w:rsidR="008335D2" w:rsidRPr="00514ACB" w:rsidRDefault="008335D2" w:rsidP="00863365">
            <w:pPr>
              <w:tabs>
                <w:tab w:val="left" w:pos="2543"/>
              </w:tabs>
              <w:rPr>
                <w:rFonts w:ascii="Open Sans" w:hAnsi="Open Sans" w:cs="Open Sans"/>
                <w:b/>
                <w:bCs/>
              </w:rPr>
            </w:pPr>
          </w:p>
          <w:p w14:paraId="29914DAD" w14:textId="77777777" w:rsidR="00344929" w:rsidRPr="00514ACB" w:rsidRDefault="00344929" w:rsidP="00863365">
            <w:pPr>
              <w:rPr>
                <w:rFonts w:ascii="Open Sans" w:hAnsi="Open Sans" w:cs="Open Sans"/>
                <w:b/>
                <w:bCs/>
              </w:rPr>
            </w:pPr>
          </w:p>
        </w:tc>
      </w:tr>
    </w:tbl>
    <w:p w14:paraId="343D113E" w14:textId="5C2E7414" w:rsidR="00921F1A" w:rsidRPr="00514ACB" w:rsidRDefault="00F20C49" w:rsidP="00DC7806">
      <w:pPr>
        <w:rPr>
          <w:rFonts w:ascii="Open Sans" w:hAnsi="Open Sans" w:cs="Open Sans"/>
          <w:b/>
          <w:bCs/>
          <w:color w:val="4472C4" w:themeColor="accent5"/>
          <w:sz w:val="28"/>
          <w:szCs w:val="28"/>
        </w:rPr>
      </w:pPr>
      <w:r w:rsidRPr="00514ACB">
        <w:rPr>
          <w:rFonts w:ascii="Open Sans" w:hAnsi="Open Sans" w:cs="Open Sans"/>
          <w:b/>
          <w:bCs/>
          <w:color w:val="4472C4" w:themeColor="accent5"/>
          <w:sz w:val="28"/>
          <w:szCs w:val="28"/>
        </w:rPr>
        <w:t>6.0</w:t>
      </w:r>
      <w:r w:rsidR="00497AEA" w:rsidRPr="00514ACB">
        <w:rPr>
          <w:rFonts w:ascii="Open Sans" w:hAnsi="Open Sans" w:cs="Open Sans"/>
          <w:sz w:val="28"/>
          <w:szCs w:val="28"/>
        </w:rPr>
        <w:tab/>
      </w:r>
      <w:r w:rsidR="00A13310" w:rsidRPr="00514ACB">
        <w:rPr>
          <w:rFonts w:ascii="Open Sans" w:hAnsi="Open Sans" w:cs="Open Sans"/>
          <w:b/>
          <w:bCs/>
          <w:color w:val="4472C4" w:themeColor="accent5"/>
          <w:sz w:val="28"/>
          <w:szCs w:val="28"/>
        </w:rPr>
        <w:t xml:space="preserve">Professional </w:t>
      </w:r>
      <w:r w:rsidR="0032204C" w:rsidRPr="00514ACB">
        <w:rPr>
          <w:rFonts w:ascii="Open Sans" w:hAnsi="Open Sans" w:cs="Open Sans"/>
          <w:b/>
          <w:bCs/>
          <w:color w:val="4472C4" w:themeColor="accent5"/>
          <w:sz w:val="28"/>
          <w:szCs w:val="28"/>
        </w:rPr>
        <w:t>d</w:t>
      </w:r>
      <w:r w:rsidR="00A13310" w:rsidRPr="00514ACB">
        <w:rPr>
          <w:rFonts w:ascii="Open Sans" w:hAnsi="Open Sans" w:cs="Open Sans"/>
          <w:b/>
          <w:bCs/>
          <w:color w:val="4472C4" w:themeColor="accent5"/>
          <w:sz w:val="28"/>
          <w:szCs w:val="28"/>
        </w:rPr>
        <w:t xml:space="preserve">evelopment </w:t>
      </w:r>
    </w:p>
    <w:tbl>
      <w:tblPr>
        <w:tblStyle w:val="TableGrid"/>
        <w:tblW w:w="15744" w:type="dxa"/>
        <w:tblInd w:w="-289" w:type="dxa"/>
        <w:tblLook w:val="04A0" w:firstRow="1" w:lastRow="0" w:firstColumn="1" w:lastColumn="0" w:noHBand="0" w:noVBand="1"/>
      </w:tblPr>
      <w:tblGrid>
        <w:gridCol w:w="921"/>
        <w:gridCol w:w="4660"/>
        <w:gridCol w:w="5257"/>
        <w:gridCol w:w="2796"/>
        <w:gridCol w:w="2110"/>
      </w:tblGrid>
      <w:tr w:rsidR="00222CAB" w:rsidRPr="00514ACB" w14:paraId="63EECBA1" w14:textId="77777777" w:rsidTr="30463980">
        <w:trPr>
          <w:trHeight w:val="761"/>
        </w:trPr>
        <w:tc>
          <w:tcPr>
            <w:tcW w:w="15744" w:type="dxa"/>
            <w:gridSpan w:val="5"/>
            <w:shd w:val="clear" w:color="auto" w:fill="B4C6E7" w:themeFill="accent5" w:themeFillTint="66"/>
          </w:tcPr>
          <w:p w14:paraId="1D7B8A95" w14:textId="2A0C45E9" w:rsidR="00222CAB" w:rsidRPr="00514ACB" w:rsidRDefault="006105DF" w:rsidP="001A1F5F">
            <w:pPr>
              <w:rPr>
                <w:rFonts w:ascii="Open Sans" w:hAnsi="Open Sans" w:cs="Open Sans"/>
              </w:rPr>
            </w:pPr>
            <w:r>
              <w:rPr>
                <w:rFonts w:ascii="Open Sans" w:hAnsi="Open Sans" w:cs="Open Sans"/>
                <w:b/>
              </w:rPr>
              <w:t>The institution</w:t>
            </w:r>
            <w:r w:rsidRPr="00514ACB">
              <w:rPr>
                <w:rFonts w:ascii="Open Sans" w:hAnsi="Open Sans" w:cs="Open Sans"/>
                <w:b/>
              </w:rPr>
              <w:t xml:space="preserve"> </w:t>
            </w:r>
            <w:r w:rsidR="001A1F5F" w:rsidRPr="00514ACB">
              <w:rPr>
                <w:rFonts w:ascii="Open Sans" w:hAnsi="Open Sans" w:cs="Open Sans"/>
                <w:b/>
              </w:rPr>
              <w:t xml:space="preserve">should evidence </w:t>
            </w:r>
            <w:r w:rsidR="005173FC" w:rsidRPr="00514ACB">
              <w:rPr>
                <w:rFonts w:ascii="Open Sans" w:hAnsi="Open Sans" w:cs="Open Sans"/>
                <w:b/>
              </w:rPr>
              <w:t>opportunities for learners to enha</w:t>
            </w:r>
            <w:r w:rsidR="001A1F5F" w:rsidRPr="00514ACB">
              <w:rPr>
                <w:rFonts w:ascii="Open Sans" w:hAnsi="Open Sans" w:cs="Open Sans"/>
                <w:b/>
              </w:rPr>
              <w:t xml:space="preserve">nce </w:t>
            </w:r>
            <w:r w:rsidR="005173FC" w:rsidRPr="00514ACB">
              <w:rPr>
                <w:rFonts w:ascii="Open Sans" w:hAnsi="Open Sans" w:cs="Open Sans"/>
                <w:b/>
              </w:rPr>
              <w:t xml:space="preserve">their </w:t>
            </w:r>
            <w:r w:rsidR="001A1F5F" w:rsidRPr="00514ACB">
              <w:rPr>
                <w:rFonts w:ascii="Open Sans" w:hAnsi="Open Sans" w:cs="Open Sans"/>
                <w:b/>
              </w:rPr>
              <w:t>personal, academic, professional and career-relevant attributes</w:t>
            </w:r>
            <w:r w:rsidR="005173FC" w:rsidRPr="00514ACB">
              <w:rPr>
                <w:rFonts w:ascii="Open Sans" w:hAnsi="Open Sans" w:cs="Open Sans"/>
                <w:b/>
              </w:rPr>
              <w:t xml:space="preserve"> in their specialist domain of expertise.</w:t>
            </w:r>
          </w:p>
          <w:p w14:paraId="1BD597F0" w14:textId="6869299F" w:rsidR="00222CAB" w:rsidRPr="00514ACB" w:rsidRDefault="00F71ECE" w:rsidP="00222CAB">
            <w:pPr>
              <w:pStyle w:val="ListParagraph"/>
              <w:numPr>
                <w:ilvl w:val="0"/>
                <w:numId w:val="25"/>
              </w:numPr>
              <w:rPr>
                <w:rFonts w:ascii="Open Sans" w:hAnsi="Open Sans" w:cs="Open Sans"/>
                <w:sz w:val="20"/>
                <w:szCs w:val="20"/>
              </w:rPr>
            </w:pPr>
            <w:r>
              <w:rPr>
                <w:rFonts w:ascii="Open Sans" w:hAnsi="Open Sans" w:cs="Open Sans"/>
                <w:sz w:val="20"/>
                <w:szCs w:val="20"/>
              </w:rPr>
              <w:lastRenderedPageBreak/>
              <w:t>T</w:t>
            </w:r>
            <w:r w:rsidR="00222CAB" w:rsidRPr="00514ACB">
              <w:rPr>
                <w:rFonts w:ascii="Open Sans" w:hAnsi="Open Sans" w:cs="Open Sans"/>
                <w:sz w:val="20"/>
                <w:szCs w:val="20"/>
              </w:rPr>
              <w:t>he qualities and transferable skills necessary for employment</w:t>
            </w:r>
            <w:r>
              <w:rPr>
                <w:rFonts w:ascii="Open Sans" w:hAnsi="Open Sans" w:cs="Open Sans"/>
                <w:sz w:val="20"/>
                <w:szCs w:val="20"/>
              </w:rPr>
              <w:t>.</w:t>
            </w:r>
            <w:r w:rsidR="00222CAB" w:rsidRPr="00514ACB">
              <w:rPr>
                <w:rFonts w:ascii="Open Sans" w:hAnsi="Open Sans" w:cs="Open Sans"/>
                <w:sz w:val="20"/>
                <w:szCs w:val="20"/>
              </w:rPr>
              <w:t xml:space="preserve"> </w:t>
            </w:r>
          </w:p>
          <w:p w14:paraId="5FCA6E0C" w14:textId="0C089DC5" w:rsidR="00222CAB" w:rsidRPr="00514ACB" w:rsidRDefault="00222CAB" w:rsidP="00CE4D57">
            <w:pPr>
              <w:pStyle w:val="ListParagraph"/>
              <w:numPr>
                <w:ilvl w:val="0"/>
                <w:numId w:val="25"/>
              </w:numPr>
              <w:rPr>
                <w:rFonts w:ascii="Open Sans" w:hAnsi="Open Sans" w:cs="Open Sans"/>
                <w:sz w:val="20"/>
                <w:szCs w:val="20"/>
              </w:rPr>
            </w:pPr>
            <w:r w:rsidRPr="00514ACB">
              <w:rPr>
                <w:rFonts w:ascii="Open Sans" w:hAnsi="Open Sans" w:cs="Open Sans"/>
                <w:sz w:val="20"/>
                <w:szCs w:val="20"/>
              </w:rPr>
              <w:t>Ability to exercise initiative and personal responsibility</w:t>
            </w:r>
            <w:r w:rsidR="00F71ECE">
              <w:rPr>
                <w:rFonts w:ascii="Open Sans" w:hAnsi="Open Sans" w:cs="Open Sans"/>
                <w:sz w:val="20"/>
                <w:szCs w:val="20"/>
              </w:rPr>
              <w:t>.</w:t>
            </w:r>
            <w:r w:rsidRPr="00514ACB">
              <w:rPr>
                <w:rFonts w:ascii="Open Sans" w:hAnsi="Open Sans" w:cs="Open Sans"/>
                <w:sz w:val="20"/>
                <w:szCs w:val="20"/>
              </w:rPr>
              <w:t xml:space="preserve"> </w:t>
            </w:r>
          </w:p>
          <w:p w14:paraId="63342EA8" w14:textId="245158DA" w:rsidR="00CE4D57" w:rsidRPr="00514ACB" w:rsidRDefault="00CE4D57" w:rsidP="00CE4D57">
            <w:pPr>
              <w:pStyle w:val="ListParagraph"/>
              <w:rPr>
                <w:rFonts w:ascii="Open Sans" w:hAnsi="Open Sans" w:cs="Open Sans"/>
              </w:rPr>
            </w:pPr>
          </w:p>
        </w:tc>
      </w:tr>
      <w:tr w:rsidR="00497AEA" w:rsidRPr="00514ACB" w14:paraId="49367D76" w14:textId="77777777" w:rsidTr="00EB3FAF">
        <w:tc>
          <w:tcPr>
            <w:tcW w:w="921" w:type="dxa"/>
            <w:vMerge w:val="restart"/>
            <w:shd w:val="clear" w:color="auto" w:fill="D9E2F3" w:themeFill="accent5" w:themeFillTint="33"/>
          </w:tcPr>
          <w:p w14:paraId="74ABEB0B" w14:textId="77777777" w:rsidR="00497AEA" w:rsidRPr="00514ACB" w:rsidRDefault="00497AEA" w:rsidP="008335D2">
            <w:pPr>
              <w:spacing w:before="0" w:beforeAutospacing="0" w:afterAutospacing="0"/>
              <w:rPr>
                <w:rFonts w:ascii="Open Sans" w:hAnsi="Open Sans" w:cs="Open Sans"/>
              </w:rPr>
            </w:pPr>
            <w:bookmarkStart w:id="11" w:name="_Hlk124763021"/>
          </w:p>
        </w:tc>
        <w:tc>
          <w:tcPr>
            <w:tcW w:w="4660" w:type="dxa"/>
            <w:vMerge w:val="restart"/>
            <w:shd w:val="clear" w:color="auto" w:fill="D9E2F3" w:themeFill="accent5" w:themeFillTint="33"/>
          </w:tcPr>
          <w:p w14:paraId="0264EB34" w14:textId="77777777" w:rsidR="00497AEA" w:rsidRPr="00514ACB" w:rsidRDefault="00497AEA" w:rsidP="008335D2">
            <w:pPr>
              <w:spacing w:before="0" w:beforeAutospacing="0" w:afterAutospacing="0"/>
              <w:jc w:val="center"/>
              <w:rPr>
                <w:rFonts w:ascii="Open Sans" w:hAnsi="Open Sans" w:cs="Open Sans"/>
              </w:rPr>
            </w:pPr>
            <w:r w:rsidRPr="00514ACB">
              <w:rPr>
                <w:rFonts w:ascii="Open Sans" w:hAnsi="Open Sans" w:cs="Open Sans"/>
                <w:b/>
              </w:rPr>
              <w:t>Element</w:t>
            </w:r>
          </w:p>
        </w:tc>
        <w:tc>
          <w:tcPr>
            <w:tcW w:w="5257" w:type="dxa"/>
            <w:vMerge w:val="restart"/>
            <w:shd w:val="clear" w:color="auto" w:fill="D9E2F3" w:themeFill="accent5" w:themeFillTint="33"/>
          </w:tcPr>
          <w:p w14:paraId="749FD413" w14:textId="77777777" w:rsidR="00497AEA" w:rsidRPr="00514ACB" w:rsidRDefault="00497AEA" w:rsidP="008335D2">
            <w:pPr>
              <w:spacing w:before="0" w:beforeAutospacing="0" w:afterAutospacing="0"/>
              <w:jc w:val="center"/>
              <w:rPr>
                <w:rFonts w:ascii="Open Sans" w:hAnsi="Open Sans" w:cs="Open Sans"/>
              </w:rPr>
            </w:pPr>
            <w:r w:rsidRPr="00514ACB">
              <w:rPr>
                <w:rFonts w:ascii="Open Sans" w:hAnsi="Open Sans" w:cs="Open Sans"/>
                <w:b/>
              </w:rPr>
              <w:t>Explain how students become aware of professional expectations and self-reflect on their attributes</w:t>
            </w:r>
          </w:p>
        </w:tc>
        <w:tc>
          <w:tcPr>
            <w:tcW w:w="2796" w:type="dxa"/>
            <w:vMerge w:val="restart"/>
            <w:shd w:val="clear" w:color="auto" w:fill="D9E2F3" w:themeFill="accent5" w:themeFillTint="33"/>
          </w:tcPr>
          <w:p w14:paraId="6625CF3F" w14:textId="77777777" w:rsidR="00497AEA" w:rsidRPr="00514ACB" w:rsidRDefault="00497AEA" w:rsidP="008335D2">
            <w:pPr>
              <w:spacing w:before="0" w:beforeAutospacing="0" w:afterAutospacing="0"/>
              <w:jc w:val="center"/>
              <w:rPr>
                <w:rFonts w:ascii="Open Sans" w:hAnsi="Open Sans" w:cs="Open Sans"/>
                <w:b/>
              </w:rPr>
            </w:pPr>
            <w:r w:rsidRPr="00514ACB">
              <w:rPr>
                <w:rFonts w:ascii="Open Sans" w:hAnsi="Open Sans" w:cs="Open Sans"/>
                <w:b/>
              </w:rPr>
              <w:t>Supporting Documentary Evidence</w:t>
            </w:r>
          </w:p>
          <w:p w14:paraId="3297C0DC" w14:textId="27F1A00D" w:rsidR="004B1615" w:rsidRPr="00514ACB" w:rsidRDefault="00295D8B" w:rsidP="008335D2">
            <w:pPr>
              <w:spacing w:before="0" w:beforeAutospacing="0" w:afterAutospacing="0"/>
              <w:jc w:val="center"/>
              <w:rPr>
                <w:rFonts w:ascii="Open Sans" w:hAnsi="Open Sans" w:cs="Open Sans"/>
              </w:rPr>
            </w:pPr>
            <w:r w:rsidRPr="00514ACB">
              <w:rPr>
                <w:rFonts w:ascii="Open Sans" w:hAnsi="Open Sans" w:cs="Open Sans"/>
              </w:rPr>
              <w:t xml:space="preserve">(portfolios, </w:t>
            </w:r>
            <w:r w:rsidR="003E5532" w:rsidRPr="00514ACB">
              <w:rPr>
                <w:rFonts w:ascii="Open Sans" w:hAnsi="Open Sans" w:cs="Open Sans"/>
              </w:rPr>
              <w:t>stakeholder groups, employers)</w:t>
            </w:r>
          </w:p>
        </w:tc>
        <w:tc>
          <w:tcPr>
            <w:tcW w:w="2110" w:type="dxa"/>
            <w:shd w:val="clear" w:color="auto" w:fill="D9E2F3" w:themeFill="accent5" w:themeFillTint="33"/>
          </w:tcPr>
          <w:p w14:paraId="02CE8E51" w14:textId="77777777" w:rsidR="00497AEA" w:rsidRPr="00514ACB" w:rsidRDefault="00497AEA" w:rsidP="008335D2">
            <w:pPr>
              <w:spacing w:before="0" w:beforeAutospacing="0" w:afterAutospacing="0"/>
              <w:jc w:val="center"/>
              <w:rPr>
                <w:rFonts w:ascii="Open Sans" w:hAnsi="Open Sans" w:cs="Open Sans"/>
                <w:b/>
              </w:rPr>
            </w:pPr>
            <w:r w:rsidRPr="00514ACB">
              <w:rPr>
                <w:rFonts w:ascii="Open Sans" w:hAnsi="Open Sans" w:cs="Open Sans"/>
                <w:b/>
              </w:rPr>
              <w:t>Office Use Only</w:t>
            </w:r>
          </w:p>
        </w:tc>
      </w:tr>
      <w:bookmarkEnd w:id="11"/>
      <w:tr w:rsidR="008335D2" w:rsidRPr="00514ACB" w14:paraId="3918CE39" w14:textId="77777777" w:rsidTr="00EB3FAF">
        <w:trPr>
          <w:trHeight w:val="779"/>
        </w:trPr>
        <w:tc>
          <w:tcPr>
            <w:tcW w:w="921" w:type="dxa"/>
            <w:vMerge/>
          </w:tcPr>
          <w:p w14:paraId="4A77EF03" w14:textId="77777777" w:rsidR="008335D2" w:rsidRPr="00514ACB" w:rsidRDefault="008335D2" w:rsidP="008335D2">
            <w:pPr>
              <w:spacing w:before="0" w:beforeAutospacing="0" w:afterAutospacing="0"/>
              <w:rPr>
                <w:rFonts w:ascii="Open Sans" w:hAnsi="Open Sans" w:cs="Open Sans"/>
              </w:rPr>
            </w:pPr>
          </w:p>
        </w:tc>
        <w:tc>
          <w:tcPr>
            <w:tcW w:w="4660" w:type="dxa"/>
            <w:vMerge/>
          </w:tcPr>
          <w:p w14:paraId="76191A15" w14:textId="77777777" w:rsidR="008335D2" w:rsidRPr="00514ACB" w:rsidRDefault="008335D2" w:rsidP="008335D2">
            <w:pPr>
              <w:spacing w:before="0" w:beforeAutospacing="0" w:afterAutospacing="0"/>
              <w:jc w:val="center"/>
              <w:rPr>
                <w:rFonts w:ascii="Open Sans" w:hAnsi="Open Sans" w:cs="Open Sans"/>
                <w:b/>
              </w:rPr>
            </w:pPr>
          </w:p>
        </w:tc>
        <w:tc>
          <w:tcPr>
            <w:tcW w:w="5257" w:type="dxa"/>
            <w:vMerge/>
          </w:tcPr>
          <w:p w14:paraId="3C0A8939" w14:textId="77777777" w:rsidR="008335D2" w:rsidRPr="00514ACB" w:rsidRDefault="008335D2" w:rsidP="008335D2">
            <w:pPr>
              <w:spacing w:before="0" w:beforeAutospacing="0" w:afterAutospacing="0"/>
              <w:jc w:val="center"/>
              <w:rPr>
                <w:rFonts w:ascii="Open Sans" w:hAnsi="Open Sans" w:cs="Open Sans"/>
                <w:b/>
              </w:rPr>
            </w:pPr>
          </w:p>
        </w:tc>
        <w:tc>
          <w:tcPr>
            <w:tcW w:w="2796" w:type="dxa"/>
            <w:vMerge/>
          </w:tcPr>
          <w:p w14:paraId="7B3F1144" w14:textId="77777777" w:rsidR="008335D2" w:rsidRPr="00514ACB" w:rsidRDefault="008335D2" w:rsidP="008335D2">
            <w:pPr>
              <w:spacing w:before="0" w:beforeAutospacing="0" w:afterAutospacing="0"/>
              <w:jc w:val="center"/>
              <w:rPr>
                <w:rFonts w:ascii="Open Sans" w:hAnsi="Open Sans" w:cs="Open Sans"/>
              </w:rPr>
            </w:pPr>
          </w:p>
        </w:tc>
        <w:tc>
          <w:tcPr>
            <w:tcW w:w="2110" w:type="dxa"/>
            <w:shd w:val="clear" w:color="auto" w:fill="D9E2F3" w:themeFill="accent5" w:themeFillTint="33"/>
          </w:tcPr>
          <w:p w14:paraId="53EE74CD" w14:textId="77777777" w:rsidR="008335D2" w:rsidRPr="00514ACB" w:rsidRDefault="008335D2" w:rsidP="008335D2">
            <w:pPr>
              <w:spacing w:before="0" w:beforeAutospacing="0" w:afterAutospacing="0"/>
              <w:jc w:val="center"/>
              <w:rPr>
                <w:rFonts w:ascii="Open Sans" w:hAnsi="Open Sans" w:cs="Open Sans"/>
              </w:rPr>
            </w:pPr>
            <w:r w:rsidRPr="00514ACB">
              <w:rPr>
                <w:rFonts w:ascii="Open Sans" w:hAnsi="Open Sans" w:cs="Open Sans"/>
              </w:rPr>
              <w:t xml:space="preserve"> Criteria Met</w:t>
            </w:r>
          </w:p>
          <w:p w14:paraId="714A77A7" w14:textId="1FDDE602" w:rsidR="008335D2" w:rsidRPr="00514ACB" w:rsidRDefault="008335D2" w:rsidP="008335D2">
            <w:pPr>
              <w:spacing w:before="0" w:beforeAutospacing="0" w:afterAutospacing="0"/>
              <w:jc w:val="center"/>
              <w:rPr>
                <w:rFonts w:ascii="Open Sans" w:hAnsi="Open Sans" w:cs="Open Sans"/>
              </w:rPr>
            </w:pPr>
            <w:r w:rsidRPr="00514ACB">
              <w:rPr>
                <w:rFonts w:ascii="Open Sans" w:hAnsi="Open Sans" w:cs="Open Sans"/>
              </w:rPr>
              <w:t>(M/PM/N</w:t>
            </w:r>
            <w:r w:rsidR="002C2518">
              <w:rPr>
                <w:rFonts w:ascii="Open Sans" w:hAnsi="Open Sans" w:cs="Open Sans"/>
              </w:rPr>
              <w:t>M</w:t>
            </w:r>
            <w:r w:rsidRPr="00514ACB">
              <w:rPr>
                <w:rFonts w:ascii="Open Sans" w:hAnsi="Open Sans" w:cs="Open Sans"/>
              </w:rPr>
              <w:t>)</w:t>
            </w:r>
          </w:p>
          <w:p w14:paraId="38B2A961" w14:textId="50DD2DF0" w:rsidR="008335D2" w:rsidRPr="00514ACB" w:rsidRDefault="008335D2" w:rsidP="008335D2">
            <w:pPr>
              <w:spacing w:before="0" w:beforeAutospacing="0" w:afterAutospacing="0"/>
              <w:jc w:val="center"/>
              <w:rPr>
                <w:rFonts w:ascii="Open Sans" w:hAnsi="Open Sans" w:cs="Open Sans"/>
              </w:rPr>
            </w:pPr>
          </w:p>
        </w:tc>
      </w:tr>
      <w:tr w:rsidR="00F018F6" w:rsidRPr="00514ACB" w14:paraId="68563A35" w14:textId="77777777" w:rsidTr="00EB3FAF">
        <w:trPr>
          <w:trHeight w:val="761"/>
        </w:trPr>
        <w:tc>
          <w:tcPr>
            <w:tcW w:w="921" w:type="dxa"/>
            <w:shd w:val="clear" w:color="auto" w:fill="D9E2F3" w:themeFill="accent5" w:themeFillTint="33"/>
          </w:tcPr>
          <w:p w14:paraId="1DFAE85D" w14:textId="395689D3" w:rsidR="00F018F6" w:rsidRPr="00514ACB" w:rsidRDefault="00F018F6" w:rsidP="008335D2">
            <w:pPr>
              <w:spacing w:before="0" w:beforeAutospacing="0" w:afterAutospacing="0"/>
              <w:rPr>
                <w:rFonts w:ascii="Open Sans" w:hAnsi="Open Sans" w:cs="Open Sans"/>
              </w:rPr>
            </w:pPr>
            <w:r w:rsidRPr="00514ACB">
              <w:rPr>
                <w:rFonts w:ascii="Open Sans" w:hAnsi="Open Sans" w:cs="Open Sans"/>
              </w:rPr>
              <w:t>6.1</w:t>
            </w:r>
          </w:p>
          <w:p w14:paraId="3DB0EA10" w14:textId="77777777" w:rsidR="00F018F6" w:rsidRPr="00514ACB" w:rsidRDefault="00F018F6" w:rsidP="008335D2">
            <w:pPr>
              <w:spacing w:before="0" w:beforeAutospacing="0" w:afterAutospacing="0"/>
              <w:rPr>
                <w:rFonts w:ascii="Open Sans" w:hAnsi="Open Sans" w:cs="Open Sans"/>
              </w:rPr>
            </w:pPr>
          </w:p>
          <w:p w14:paraId="575458E4" w14:textId="77777777" w:rsidR="00F018F6" w:rsidRPr="00514ACB" w:rsidRDefault="00F018F6" w:rsidP="008335D2">
            <w:pPr>
              <w:spacing w:before="0" w:beforeAutospacing="0" w:afterAutospacing="0"/>
              <w:rPr>
                <w:rFonts w:ascii="Open Sans" w:hAnsi="Open Sans" w:cs="Open Sans"/>
              </w:rPr>
            </w:pPr>
          </w:p>
        </w:tc>
        <w:tc>
          <w:tcPr>
            <w:tcW w:w="4660" w:type="dxa"/>
            <w:shd w:val="clear" w:color="auto" w:fill="D9E2F3" w:themeFill="accent5" w:themeFillTint="33"/>
          </w:tcPr>
          <w:p w14:paraId="4355ED9F" w14:textId="6C48D0B6" w:rsidR="00F018F6" w:rsidRPr="00E53EAB" w:rsidRDefault="307E191F" w:rsidP="30463980">
            <w:pPr>
              <w:spacing w:before="0" w:beforeAutospacing="0" w:afterAutospacing="0"/>
              <w:rPr>
                <w:rFonts w:ascii="Open Sans" w:hAnsi="Open Sans" w:cs="Open Sans"/>
              </w:rPr>
            </w:pPr>
            <w:r w:rsidRPr="30463980">
              <w:rPr>
                <w:rFonts w:ascii="Open Sans" w:hAnsi="Open Sans" w:cs="Open Sans"/>
              </w:rPr>
              <w:t>Professional identity and professionalism</w:t>
            </w:r>
            <w:r w:rsidR="009C4034">
              <w:rPr>
                <w:rFonts w:ascii="Open Sans" w:hAnsi="Open Sans" w:cs="Open Sans"/>
              </w:rPr>
              <w:t>:</w:t>
            </w:r>
            <w:r w:rsidRPr="30463980">
              <w:rPr>
                <w:rFonts w:ascii="Open Sans" w:hAnsi="Open Sans" w:cs="Open Sans"/>
              </w:rPr>
              <w:t xml:space="preserve"> </w:t>
            </w:r>
            <w:r w:rsidRPr="30463980">
              <w:rPr>
                <w:rFonts w:ascii="Open Sans" w:hAnsi="Open Sans" w:cs="Open Sans"/>
                <w:sz w:val="20"/>
                <w:szCs w:val="20"/>
              </w:rPr>
              <w:t xml:space="preserve">Awareness of professional standards and professional and regulatory bodies (including Science Council, </w:t>
            </w:r>
            <w:r w:rsidR="00CA5995">
              <w:rPr>
                <w:rFonts w:ascii="Open Sans" w:hAnsi="Open Sans" w:cs="Open Sans"/>
                <w:sz w:val="20"/>
                <w:szCs w:val="20"/>
              </w:rPr>
              <w:t>CASES</w:t>
            </w:r>
            <w:r w:rsidRPr="30463980">
              <w:rPr>
                <w:rFonts w:ascii="Open Sans" w:hAnsi="Open Sans" w:cs="Open Sans"/>
                <w:sz w:val="20"/>
                <w:szCs w:val="20"/>
              </w:rPr>
              <w:t xml:space="preserve"> and others</w:t>
            </w:r>
            <w:r w:rsidRPr="00E53EAB">
              <w:rPr>
                <w:rFonts w:ascii="Open Sans" w:hAnsi="Open Sans" w:cs="Open Sans"/>
              </w:rPr>
              <w:t>)</w:t>
            </w:r>
            <w:r w:rsidR="00E53EAB" w:rsidRPr="009B4123">
              <w:rPr>
                <w:rStyle w:val="cf01"/>
                <w:rFonts w:ascii="Open Sans" w:hAnsi="Open Sans" w:cs="Open Sans"/>
                <w:sz w:val="20"/>
                <w:szCs w:val="20"/>
              </w:rPr>
              <w:t>.</w:t>
            </w:r>
          </w:p>
          <w:p w14:paraId="2467A394" w14:textId="36FB3C82" w:rsidR="00F018F6" w:rsidRPr="00E53EAB" w:rsidRDefault="00F018F6" w:rsidP="008335D2">
            <w:pPr>
              <w:spacing w:before="0" w:beforeAutospacing="0" w:afterAutospacing="0"/>
              <w:rPr>
                <w:rFonts w:ascii="Open Sans" w:hAnsi="Open Sans" w:cs="Open Sans"/>
              </w:rPr>
            </w:pPr>
          </w:p>
          <w:p w14:paraId="59E2FF10" w14:textId="4A193012" w:rsidR="00F018F6" w:rsidRPr="00D27F15" w:rsidRDefault="00F018F6" w:rsidP="008335D2">
            <w:pPr>
              <w:spacing w:before="0" w:beforeAutospacing="0" w:afterAutospacing="0"/>
              <w:rPr>
                <w:rFonts w:ascii="Open Sans" w:hAnsi="Open Sans" w:cs="Open Sans"/>
              </w:rPr>
            </w:pPr>
          </w:p>
        </w:tc>
        <w:tc>
          <w:tcPr>
            <w:tcW w:w="5257" w:type="dxa"/>
          </w:tcPr>
          <w:p w14:paraId="7BB1BF1F" w14:textId="77777777" w:rsidR="00F018F6" w:rsidRPr="00514ACB" w:rsidRDefault="00F018F6" w:rsidP="008335D2">
            <w:pPr>
              <w:spacing w:before="0" w:beforeAutospacing="0" w:afterAutospacing="0"/>
              <w:rPr>
                <w:rFonts w:ascii="Open Sans" w:hAnsi="Open Sans" w:cs="Open Sans"/>
              </w:rPr>
            </w:pPr>
          </w:p>
          <w:p w14:paraId="69D9807E" w14:textId="77777777" w:rsidR="00F018F6" w:rsidRPr="00514ACB" w:rsidRDefault="00F018F6" w:rsidP="008335D2">
            <w:pPr>
              <w:spacing w:before="0" w:beforeAutospacing="0" w:afterAutospacing="0"/>
              <w:rPr>
                <w:rFonts w:ascii="Open Sans" w:hAnsi="Open Sans" w:cs="Open Sans"/>
              </w:rPr>
            </w:pPr>
          </w:p>
          <w:p w14:paraId="5B81BE65" w14:textId="77777777" w:rsidR="00F018F6" w:rsidRPr="00514ACB" w:rsidRDefault="00F018F6" w:rsidP="008335D2">
            <w:pPr>
              <w:spacing w:before="0" w:beforeAutospacing="0" w:afterAutospacing="0"/>
              <w:rPr>
                <w:rFonts w:ascii="Open Sans" w:hAnsi="Open Sans" w:cs="Open Sans"/>
              </w:rPr>
            </w:pPr>
          </w:p>
          <w:p w14:paraId="014D9C45" w14:textId="77777777" w:rsidR="00F018F6" w:rsidRPr="00514ACB" w:rsidRDefault="00F018F6" w:rsidP="008335D2">
            <w:pPr>
              <w:spacing w:before="0" w:beforeAutospacing="0" w:afterAutospacing="0"/>
              <w:rPr>
                <w:rFonts w:ascii="Open Sans" w:hAnsi="Open Sans" w:cs="Open Sans"/>
              </w:rPr>
            </w:pPr>
          </w:p>
          <w:p w14:paraId="5348B32B" w14:textId="77777777" w:rsidR="009B4123" w:rsidRDefault="009B4123" w:rsidP="008335D2">
            <w:pPr>
              <w:spacing w:before="0" w:beforeAutospacing="0" w:afterAutospacing="0"/>
              <w:rPr>
                <w:rFonts w:ascii="Open Sans" w:hAnsi="Open Sans" w:cs="Open Sans"/>
              </w:rPr>
            </w:pPr>
          </w:p>
          <w:p w14:paraId="71A5BF43" w14:textId="77777777" w:rsidR="009B4123" w:rsidRPr="00514ACB" w:rsidRDefault="009B4123" w:rsidP="008335D2">
            <w:pPr>
              <w:spacing w:before="0" w:beforeAutospacing="0" w:afterAutospacing="0"/>
              <w:rPr>
                <w:rFonts w:ascii="Open Sans" w:hAnsi="Open Sans" w:cs="Open Sans"/>
              </w:rPr>
            </w:pPr>
          </w:p>
          <w:p w14:paraId="68509BD8" w14:textId="77777777" w:rsidR="00F018F6" w:rsidRPr="00514ACB" w:rsidRDefault="00F018F6" w:rsidP="008335D2">
            <w:pPr>
              <w:spacing w:before="0" w:beforeAutospacing="0" w:afterAutospacing="0"/>
              <w:rPr>
                <w:rFonts w:ascii="Open Sans" w:hAnsi="Open Sans" w:cs="Open Sans"/>
              </w:rPr>
            </w:pPr>
          </w:p>
          <w:p w14:paraId="745FF9A7" w14:textId="0D6EA22F" w:rsidR="00F018F6" w:rsidRPr="00514ACB" w:rsidRDefault="00F018F6" w:rsidP="008335D2">
            <w:pPr>
              <w:spacing w:before="0" w:beforeAutospacing="0" w:afterAutospacing="0"/>
              <w:rPr>
                <w:rFonts w:ascii="Open Sans" w:hAnsi="Open Sans" w:cs="Open Sans"/>
              </w:rPr>
            </w:pPr>
          </w:p>
        </w:tc>
        <w:tc>
          <w:tcPr>
            <w:tcW w:w="2796" w:type="dxa"/>
          </w:tcPr>
          <w:p w14:paraId="20F96AA4" w14:textId="7A7AC172" w:rsidR="00F018F6" w:rsidRPr="00514ACB" w:rsidRDefault="00F018F6" w:rsidP="008335D2">
            <w:pPr>
              <w:spacing w:before="0" w:beforeAutospacing="0" w:afterAutospacing="0"/>
              <w:ind w:left="-103"/>
              <w:rPr>
                <w:rFonts w:ascii="Open Sans" w:hAnsi="Open Sans" w:cs="Open Sans"/>
              </w:rPr>
            </w:pPr>
          </w:p>
        </w:tc>
        <w:tc>
          <w:tcPr>
            <w:tcW w:w="2110" w:type="dxa"/>
          </w:tcPr>
          <w:p w14:paraId="1D4B2EFC" w14:textId="77777777" w:rsidR="00F018F6" w:rsidRPr="00514ACB" w:rsidRDefault="00F018F6" w:rsidP="008335D2">
            <w:pPr>
              <w:spacing w:before="0" w:beforeAutospacing="0" w:afterAutospacing="0"/>
              <w:rPr>
                <w:rFonts w:ascii="Open Sans" w:hAnsi="Open Sans" w:cs="Open Sans"/>
              </w:rPr>
            </w:pPr>
          </w:p>
        </w:tc>
      </w:tr>
      <w:tr w:rsidR="00F018F6" w:rsidRPr="00514ACB" w14:paraId="1817CDB3" w14:textId="77777777" w:rsidTr="00EB3FAF">
        <w:tc>
          <w:tcPr>
            <w:tcW w:w="921" w:type="dxa"/>
            <w:shd w:val="clear" w:color="auto" w:fill="D9E2F3" w:themeFill="accent5" w:themeFillTint="33"/>
          </w:tcPr>
          <w:p w14:paraId="600A0D7C" w14:textId="02E6CD5D" w:rsidR="00F018F6" w:rsidRPr="00514ACB" w:rsidRDefault="00F018F6" w:rsidP="008335D2">
            <w:pPr>
              <w:spacing w:before="0" w:beforeAutospacing="0" w:afterAutospacing="0"/>
              <w:rPr>
                <w:rFonts w:ascii="Open Sans" w:hAnsi="Open Sans" w:cs="Open Sans"/>
              </w:rPr>
            </w:pPr>
            <w:r w:rsidRPr="00514ACB">
              <w:rPr>
                <w:rFonts w:ascii="Open Sans" w:hAnsi="Open Sans" w:cs="Open Sans"/>
              </w:rPr>
              <w:t>6.2</w:t>
            </w:r>
          </w:p>
        </w:tc>
        <w:tc>
          <w:tcPr>
            <w:tcW w:w="4660" w:type="dxa"/>
            <w:shd w:val="clear" w:color="auto" w:fill="D9E2F3" w:themeFill="accent5" w:themeFillTint="33"/>
          </w:tcPr>
          <w:p w14:paraId="240118D9" w14:textId="78515866" w:rsidR="00F018F6" w:rsidRPr="00D27F15" w:rsidRDefault="00F018F6" w:rsidP="009B4123">
            <w:pPr>
              <w:spacing w:before="0" w:beforeAutospacing="0" w:afterAutospacing="0"/>
              <w:rPr>
                <w:rFonts w:ascii="Open Sans" w:hAnsi="Open Sans" w:cs="Open Sans"/>
              </w:rPr>
            </w:pPr>
            <w:r w:rsidRPr="00D27F15">
              <w:rPr>
                <w:rFonts w:ascii="Open Sans" w:hAnsi="Open Sans" w:cs="Open Sans"/>
              </w:rPr>
              <w:t>Career readiness</w:t>
            </w:r>
            <w:r w:rsidR="0073162E">
              <w:rPr>
                <w:rFonts w:ascii="Open Sans" w:hAnsi="Open Sans" w:cs="Open Sans"/>
              </w:rPr>
              <w:t>:</w:t>
            </w:r>
            <w:r w:rsidRPr="00D27F15">
              <w:rPr>
                <w:rFonts w:ascii="Open Sans" w:hAnsi="Open Sans" w:cs="Open Sans"/>
              </w:rPr>
              <w:t xml:space="preserve"> </w:t>
            </w:r>
          </w:p>
          <w:p w14:paraId="7CB42BC7" w14:textId="64394304" w:rsidR="00E53EAB" w:rsidRPr="00D27F15" w:rsidRDefault="307E191F" w:rsidP="009B4123">
            <w:pPr>
              <w:pStyle w:val="pf0"/>
              <w:spacing w:before="0" w:beforeAutospacing="0" w:afterAutospacing="0"/>
              <w:rPr>
                <w:rFonts w:ascii="Open Sans" w:hAnsi="Open Sans" w:cs="Open Sans"/>
                <w:sz w:val="20"/>
                <w:szCs w:val="20"/>
              </w:rPr>
            </w:pPr>
            <w:r w:rsidRPr="009B4123">
              <w:rPr>
                <w:rFonts w:ascii="Open Sans" w:eastAsia="Open Sans" w:hAnsi="Open Sans" w:cs="Open Sans"/>
                <w:color w:val="000000" w:themeColor="text1"/>
                <w:sz w:val="20"/>
                <w:szCs w:val="20"/>
              </w:rPr>
              <w:t xml:space="preserve">Preparing students for different careers e.g., awareness of future research opportunities </w:t>
            </w:r>
            <w:r w:rsidRPr="009B4123">
              <w:rPr>
                <w:rFonts w:ascii="Open Sans" w:eastAsia="Open Sans" w:hAnsi="Open Sans" w:cs="Open Sans"/>
                <w:sz w:val="20"/>
                <w:szCs w:val="20"/>
              </w:rPr>
              <w:t>keeping in mind global opportunities and internationalisation. Evidence</w:t>
            </w:r>
            <w:r w:rsidRPr="009B4123">
              <w:rPr>
                <w:rFonts w:ascii="Open Sans" w:eastAsia="Open Sans" w:hAnsi="Open Sans" w:cs="Open Sans"/>
                <w:color w:val="000000" w:themeColor="text1"/>
                <w:sz w:val="20"/>
                <w:szCs w:val="20"/>
              </w:rPr>
              <w:t xml:space="preserve"> sourcing research funding, writing funding applications, writing applications for PhD / further study / future employment, writing CVs and cover letters, interview preparation </w:t>
            </w:r>
            <w:r w:rsidR="00E53EAB" w:rsidRPr="009B4123">
              <w:rPr>
                <w:rStyle w:val="cf01"/>
                <w:rFonts w:ascii="Open Sans" w:hAnsi="Open Sans" w:cs="Open Sans"/>
                <w:sz w:val="20"/>
                <w:szCs w:val="20"/>
              </w:rPr>
              <w:t>and practice</w:t>
            </w:r>
            <w:r w:rsidR="00E53EAB" w:rsidRPr="00DD51FD">
              <w:rPr>
                <w:rStyle w:val="cf01"/>
                <w:rFonts w:ascii="Open Sans" w:hAnsi="Open Sans" w:cs="Open Sans"/>
                <w:sz w:val="20"/>
                <w:szCs w:val="20"/>
                <w:highlight w:val="yellow"/>
              </w:rPr>
              <w:t>.</w:t>
            </w:r>
          </w:p>
        </w:tc>
        <w:tc>
          <w:tcPr>
            <w:tcW w:w="5257" w:type="dxa"/>
          </w:tcPr>
          <w:p w14:paraId="27007A6A" w14:textId="77777777" w:rsidR="00F018F6" w:rsidRPr="00514ACB" w:rsidRDefault="00F018F6" w:rsidP="008335D2">
            <w:pPr>
              <w:spacing w:before="0" w:beforeAutospacing="0" w:afterAutospacing="0"/>
              <w:rPr>
                <w:rFonts w:ascii="Open Sans" w:hAnsi="Open Sans" w:cs="Open Sans"/>
              </w:rPr>
            </w:pPr>
          </w:p>
        </w:tc>
        <w:tc>
          <w:tcPr>
            <w:tcW w:w="2796" w:type="dxa"/>
          </w:tcPr>
          <w:p w14:paraId="5864F791" w14:textId="77777777" w:rsidR="00F018F6" w:rsidRPr="00514ACB" w:rsidRDefault="00F018F6" w:rsidP="008335D2">
            <w:pPr>
              <w:spacing w:before="0" w:beforeAutospacing="0" w:afterAutospacing="0"/>
              <w:rPr>
                <w:rFonts w:ascii="Open Sans" w:hAnsi="Open Sans" w:cs="Open Sans"/>
              </w:rPr>
            </w:pPr>
          </w:p>
        </w:tc>
        <w:tc>
          <w:tcPr>
            <w:tcW w:w="2110" w:type="dxa"/>
          </w:tcPr>
          <w:p w14:paraId="568DC6FD" w14:textId="77777777" w:rsidR="00F018F6" w:rsidRPr="00514ACB" w:rsidRDefault="00F018F6" w:rsidP="008335D2">
            <w:pPr>
              <w:spacing w:before="0" w:beforeAutospacing="0" w:afterAutospacing="0"/>
              <w:rPr>
                <w:rFonts w:ascii="Open Sans" w:hAnsi="Open Sans" w:cs="Open Sans"/>
              </w:rPr>
            </w:pPr>
          </w:p>
        </w:tc>
      </w:tr>
      <w:tr w:rsidR="00F018F6" w:rsidRPr="00514ACB" w14:paraId="6D95A560" w14:textId="77777777" w:rsidTr="00EB3FAF">
        <w:tc>
          <w:tcPr>
            <w:tcW w:w="921" w:type="dxa"/>
            <w:shd w:val="clear" w:color="auto" w:fill="D9E2F3" w:themeFill="accent5" w:themeFillTint="33"/>
          </w:tcPr>
          <w:p w14:paraId="19E228AB" w14:textId="0A23C9E2" w:rsidR="00F018F6" w:rsidRPr="00514ACB" w:rsidRDefault="00F018F6" w:rsidP="008335D2">
            <w:pPr>
              <w:spacing w:before="0" w:beforeAutospacing="0" w:afterAutospacing="0"/>
              <w:rPr>
                <w:rFonts w:ascii="Open Sans" w:hAnsi="Open Sans" w:cs="Open Sans"/>
              </w:rPr>
            </w:pPr>
            <w:r w:rsidRPr="00514ACB">
              <w:rPr>
                <w:rFonts w:ascii="Open Sans" w:hAnsi="Open Sans" w:cs="Open Sans"/>
              </w:rPr>
              <w:t>6.3</w:t>
            </w:r>
          </w:p>
          <w:p w14:paraId="5B71F067" w14:textId="77777777" w:rsidR="00F018F6" w:rsidRPr="00514ACB" w:rsidRDefault="00F018F6" w:rsidP="008335D2">
            <w:pPr>
              <w:spacing w:before="0" w:beforeAutospacing="0" w:afterAutospacing="0"/>
              <w:rPr>
                <w:rFonts w:ascii="Open Sans" w:hAnsi="Open Sans" w:cs="Open Sans"/>
              </w:rPr>
            </w:pPr>
          </w:p>
        </w:tc>
        <w:tc>
          <w:tcPr>
            <w:tcW w:w="4660" w:type="dxa"/>
            <w:shd w:val="clear" w:color="auto" w:fill="D9E2F3" w:themeFill="accent5" w:themeFillTint="33"/>
          </w:tcPr>
          <w:p w14:paraId="2F6465ED" w14:textId="63D82B73" w:rsidR="00F018F6" w:rsidRPr="00D27F15" w:rsidRDefault="00F018F6" w:rsidP="008335D2">
            <w:pPr>
              <w:spacing w:before="0" w:beforeAutospacing="0" w:afterAutospacing="0"/>
              <w:rPr>
                <w:rFonts w:ascii="Open Sans" w:hAnsi="Open Sans" w:cs="Open Sans"/>
              </w:rPr>
            </w:pPr>
            <w:r w:rsidRPr="00D27F15">
              <w:rPr>
                <w:rFonts w:ascii="Open Sans" w:hAnsi="Open Sans" w:cs="Open Sans"/>
              </w:rPr>
              <w:t>Professional values, attitudes &amp; behaviour (Ethics, values &amp; code of conduct).</w:t>
            </w:r>
            <w:r w:rsidR="00771922" w:rsidRPr="00D27F15">
              <w:rPr>
                <w:rFonts w:ascii="Open Sans" w:hAnsi="Open Sans" w:cs="Open Sans"/>
              </w:rPr>
              <w:t xml:space="preserve"> </w:t>
            </w:r>
            <w:r w:rsidRPr="00D27F15">
              <w:rPr>
                <w:rFonts w:ascii="Open Sans" w:hAnsi="Open Sans" w:cs="Open Sans"/>
              </w:rPr>
              <w:t>Related topics include:</w:t>
            </w:r>
          </w:p>
          <w:p w14:paraId="01E010EC" w14:textId="65A40C72" w:rsidR="00F018F6" w:rsidRPr="00E53EAB" w:rsidRDefault="307E191F" w:rsidP="30463980">
            <w:pPr>
              <w:spacing w:before="0" w:beforeAutospacing="0" w:afterAutospacing="0"/>
              <w:rPr>
                <w:rFonts w:ascii="Open Sans" w:hAnsi="Open Sans" w:cs="Open Sans"/>
              </w:rPr>
            </w:pPr>
            <w:r w:rsidRPr="30463980">
              <w:rPr>
                <w:rStyle w:val="eop"/>
                <w:rFonts w:ascii="Open Sans" w:hAnsi="Open Sans" w:cs="Open Sans"/>
              </w:rPr>
              <w:t>Professional autonomy, personal integrity, open, honest, responsibility and accountability, recognise and respect autonomy of others (including service-users), duty of care and candour,</w:t>
            </w:r>
            <w:r w:rsidRPr="30463980">
              <w:rPr>
                <w:rStyle w:val="normaltextrun"/>
                <w:rFonts w:ascii="Open Sans" w:hAnsi="Open Sans" w:cs="Open Sans"/>
              </w:rPr>
              <w:t xml:space="preserve"> act in the best interests of service users at all times. </w:t>
            </w:r>
            <w:r w:rsidRPr="30463980">
              <w:rPr>
                <w:rStyle w:val="normaltextrun"/>
                <w:rFonts w:ascii="Open Sans" w:hAnsi="Open Sans" w:cs="Open Sans"/>
              </w:rPr>
              <w:lastRenderedPageBreak/>
              <w:t>R</w:t>
            </w:r>
            <w:r w:rsidRPr="30463980">
              <w:rPr>
                <w:rStyle w:val="eop"/>
                <w:rFonts w:ascii="Open Sans" w:hAnsi="Open Sans" w:cs="Open Sans"/>
              </w:rPr>
              <w:t xml:space="preserve">aise concerns where situation may give rise to harm or distress, open and honest when things go wrong, raise concerns to maintain safe and effective practice or to avoid unnecessary harm or distress, whistleblowing. Commitment to quality assurance, sport governance, service-improvement, indemnity insurance and professional accreditation or registration, </w:t>
            </w:r>
            <w:r w:rsidRPr="30463980">
              <w:rPr>
                <w:rStyle w:val="normaltextrun"/>
                <w:rFonts w:ascii="Open Sans" w:hAnsi="Open Sans" w:cs="Open Sans"/>
              </w:rPr>
              <w:t>act in the best interests of service users at all times.</w:t>
            </w:r>
            <w:r w:rsidRPr="30463980">
              <w:rPr>
                <w:rFonts w:ascii="Open Sans" w:hAnsi="Open Sans" w:cs="Open Sans"/>
              </w:rPr>
              <w:t xml:space="preserve"> Commitment to continuing professional development (CPD) to maintain and develop professional competence. Justify and evidence professional judgements and decisions. Emotional intelligence, understand impact of personal behaviour, lifestyle, and activities within and outside work, including use of social </w:t>
            </w:r>
            <w:r w:rsidRPr="00E53EAB">
              <w:rPr>
                <w:rFonts w:ascii="Open Sans" w:hAnsi="Open Sans" w:cs="Open Sans"/>
              </w:rPr>
              <w:t>media</w:t>
            </w:r>
            <w:r w:rsidR="00EA74F0">
              <w:rPr>
                <w:rFonts w:ascii="Open Sans" w:hAnsi="Open Sans" w:cs="Open Sans"/>
              </w:rPr>
              <w:t>.</w:t>
            </w:r>
          </w:p>
          <w:p w14:paraId="24960B18" w14:textId="55FA6420" w:rsidR="008C5311" w:rsidRPr="00D27F15" w:rsidRDefault="008C5311" w:rsidP="008335D2">
            <w:pPr>
              <w:spacing w:before="0" w:beforeAutospacing="0" w:afterAutospacing="0"/>
              <w:rPr>
                <w:rFonts w:ascii="Open Sans" w:hAnsi="Open Sans" w:cs="Open Sans"/>
              </w:rPr>
            </w:pPr>
          </w:p>
        </w:tc>
        <w:tc>
          <w:tcPr>
            <w:tcW w:w="5257" w:type="dxa"/>
          </w:tcPr>
          <w:p w14:paraId="2B346904" w14:textId="525C3EC1" w:rsidR="00F018F6" w:rsidRPr="00514ACB" w:rsidRDefault="00F018F6" w:rsidP="008335D2">
            <w:pPr>
              <w:spacing w:before="0" w:beforeAutospacing="0" w:afterAutospacing="0"/>
              <w:rPr>
                <w:rFonts w:ascii="Open Sans" w:hAnsi="Open Sans" w:cs="Open Sans"/>
              </w:rPr>
            </w:pPr>
          </w:p>
        </w:tc>
        <w:tc>
          <w:tcPr>
            <w:tcW w:w="2796" w:type="dxa"/>
          </w:tcPr>
          <w:p w14:paraId="14AD9B5E" w14:textId="35606983" w:rsidR="00F018F6" w:rsidRPr="00514ACB" w:rsidRDefault="00F018F6" w:rsidP="008335D2">
            <w:pPr>
              <w:spacing w:before="0" w:beforeAutospacing="0" w:afterAutospacing="0"/>
              <w:rPr>
                <w:rFonts w:ascii="Open Sans" w:hAnsi="Open Sans" w:cs="Open Sans"/>
              </w:rPr>
            </w:pPr>
          </w:p>
        </w:tc>
        <w:tc>
          <w:tcPr>
            <w:tcW w:w="2110" w:type="dxa"/>
          </w:tcPr>
          <w:p w14:paraId="7BCC7446" w14:textId="77777777" w:rsidR="00F018F6" w:rsidRPr="00514ACB" w:rsidRDefault="00F018F6" w:rsidP="008335D2">
            <w:pPr>
              <w:spacing w:before="0" w:beforeAutospacing="0" w:afterAutospacing="0"/>
              <w:rPr>
                <w:rFonts w:ascii="Open Sans" w:hAnsi="Open Sans" w:cs="Open Sans"/>
              </w:rPr>
            </w:pPr>
          </w:p>
        </w:tc>
      </w:tr>
      <w:tr w:rsidR="00F018F6" w:rsidRPr="00514ACB" w14:paraId="73FF5CD9" w14:textId="77777777" w:rsidTr="00EB3FAF">
        <w:trPr>
          <w:trHeight w:val="568"/>
        </w:trPr>
        <w:tc>
          <w:tcPr>
            <w:tcW w:w="921" w:type="dxa"/>
            <w:shd w:val="clear" w:color="auto" w:fill="D9E2F3" w:themeFill="accent5" w:themeFillTint="33"/>
          </w:tcPr>
          <w:p w14:paraId="4B10C787" w14:textId="40479873" w:rsidR="00F018F6" w:rsidRPr="00514ACB" w:rsidRDefault="00F018F6" w:rsidP="008335D2">
            <w:pPr>
              <w:spacing w:before="0" w:beforeAutospacing="0" w:afterAutospacing="0"/>
              <w:rPr>
                <w:rFonts w:ascii="Open Sans" w:hAnsi="Open Sans" w:cs="Open Sans"/>
              </w:rPr>
            </w:pPr>
            <w:r w:rsidRPr="00514ACB">
              <w:rPr>
                <w:rFonts w:ascii="Open Sans" w:hAnsi="Open Sans" w:cs="Open Sans"/>
              </w:rPr>
              <w:t>6.4</w:t>
            </w:r>
          </w:p>
          <w:p w14:paraId="5DC36F51" w14:textId="77777777" w:rsidR="00F018F6" w:rsidRPr="00514ACB" w:rsidRDefault="00F018F6" w:rsidP="008335D2">
            <w:pPr>
              <w:spacing w:before="0" w:beforeAutospacing="0" w:afterAutospacing="0"/>
              <w:rPr>
                <w:rFonts w:ascii="Open Sans" w:hAnsi="Open Sans" w:cs="Open Sans"/>
              </w:rPr>
            </w:pPr>
          </w:p>
          <w:p w14:paraId="3DC23C80" w14:textId="77777777" w:rsidR="00F018F6" w:rsidRPr="00514ACB" w:rsidRDefault="00F018F6" w:rsidP="008335D2">
            <w:pPr>
              <w:spacing w:before="0" w:beforeAutospacing="0" w:afterAutospacing="0"/>
              <w:rPr>
                <w:rFonts w:ascii="Open Sans" w:hAnsi="Open Sans" w:cs="Open Sans"/>
              </w:rPr>
            </w:pPr>
          </w:p>
        </w:tc>
        <w:tc>
          <w:tcPr>
            <w:tcW w:w="4660" w:type="dxa"/>
            <w:shd w:val="clear" w:color="auto" w:fill="D9E2F3" w:themeFill="accent5" w:themeFillTint="33"/>
          </w:tcPr>
          <w:p w14:paraId="347A6C11" w14:textId="2B2C39F4" w:rsidR="00F018F6" w:rsidRPr="00D27F15" w:rsidRDefault="00F018F6" w:rsidP="00F018F6">
            <w:pPr>
              <w:spacing w:before="0" w:beforeAutospacing="0" w:afterAutospacing="0"/>
              <w:rPr>
                <w:rFonts w:ascii="Open Sans" w:hAnsi="Open Sans" w:cs="Open Sans"/>
              </w:rPr>
            </w:pPr>
            <w:r w:rsidRPr="00D27F15">
              <w:rPr>
                <w:rFonts w:ascii="Open Sans" w:hAnsi="Open Sans" w:cs="Open Sans"/>
              </w:rPr>
              <w:t>Safeguarding, welfare &amp; vulnerable groups:</w:t>
            </w:r>
          </w:p>
          <w:p w14:paraId="5D021310" w14:textId="2DD08B3D" w:rsidR="00F018F6" w:rsidRPr="00D27F15" w:rsidRDefault="00F018F6" w:rsidP="00F018F6">
            <w:pPr>
              <w:spacing w:before="0" w:beforeAutospacing="0" w:afterAutospacing="0"/>
              <w:rPr>
                <w:rFonts w:ascii="Open Sans" w:hAnsi="Open Sans" w:cs="Open Sans"/>
              </w:rPr>
            </w:pPr>
          </w:p>
        </w:tc>
        <w:tc>
          <w:tcPr>
            <w:tcW w:w="5257" w:type="dxa"/>
          </w:tcPr>
          <w:p w14:paraId="3B88EFA3" w14:textId="77777777" w:rsidR="00F018F6" w:rsidRPr="00514ACB" w:rsidRDefault="00F018F6" w:rsidP="00F018F6">
            <w:pPr>
              <w:spacing w:before="0" w:beforeAutospacing="0" w:afterAutospacing="0"/>
              <w:rPr>
                <w:rFonts w:ascii="Open Sans" w:hAnsi="Open Sans" w:cs="Open Sans"/>
              </w:rPr>
            </w:pPr>
          </w:p>
          <w:p w14:paraId="26C16C47" w14:textId="77777777" w:rsidR="00F018F6" w:rsidRPr="00514ACB" w:rsidRDefault="00F018F6" w:rsidP="00F018F6">
            <w:pPr>
              <w:spacing w:before="0" w:beforeAutospacing="0" w:afterAutospacing="0"/>
              <w:rPr>
                <w:rFonts w:ascii="Open Sans" w:hAnsi="Open Sans" w:cs="Open Sans"/>
              </w:rPr>
            </w:pPr>
          </w:p>
          <w:p w14:paraId="3D23158B" w14:textId="77777777" w:rsidR="00F018F6" w:rsidRPr="00514ACB" w:rsidRDefault="00F018F6" w:rsidP="00F018F6">
            <w:pPr>
              <w:spacing w:before="0" w:beforeAutospacing="0" w:afterAutospacing="0"/>
              <w:rPr>
                <w:rFonts w:ascii="Open Sans" w:hAnsi="Open Sans" w:cs="Open Sans"/>
              </w:rPr>
            </w:pPr>
          </w:p>
          <w:p w14:paraId="0630FF32" w14:textId="77777777" w:rsidR="00F018F6" w:rsidRPr="00514ACB" w:rsidRDefault="00F018F6" w:rsidP="00F018F6">
            <w:pPr>
              <w:spacing w:before="0" w:beforeAutospacing="0" w:afterAutospacing="0"/>
              <w:rPr>
                <w:rFonts w:ascii="Open Sans" w:hAnsi="Open Sans" w:cs="Open Sans"/>
              </w:rPr>
            </w:pPr>
          </w:p>
          <w:p w14:paraId="3C5993C8" w14:textId="77777777" w:rsidR="00F018F6" w:rsidRPr="00514ACB" w:rsidRDefault="00F018F6" w:rsidP="00F018F6">
            <w:pPr>
              <w:spacing w:before="0" w:beforeAutospacing="0" w:afterAutospacing="0"/>
              <w:rPr>
                <w:rFonts w:ascii="Open Sans" w:hAnsi="Open Sans" w:cs="Open Sans"/>
              </w:rPr>
            </w:pPr>
          </w:p>
          <w:p w14:paraId="069B8477" w14:textId="77777777" w:rsidR="00F018F6" w:rsidRPr="00514ACB" w:rsidRDefault="00F018F6" w:rsidP="00F018F6">
            <w:pPr>
              <w:spacing w:before="0" w:beforeAutospacing="0" w:afterAutospacing="0"/>
              <w:rPr>
                <w:rFonts w:ascii="Open Sans" w:hAnsi="Open Sans" w:cs="Open Sans"/>
              </w:rPr>
            </w:pPr>
          </w:p>
          <w:p w14:paraId="7C42A34C" w14:textId="77777777" w:rsidR="00F018F6" w:rsidRPr="00514ACB" w:rsidRDefault="00F018F6" w:rsidP="00F018F6">
            <w:pPr>
              <w:spacing w:before="0" w:beforeAutospacing="0" w:afterAutospacing="0"/>
              <w:rPr>
                <w:rFonts w:ascii="Open Sans" w:hAnsi="Open Sans" w:cs="Open Sans"/>
              </w:rPr>
            </w:pPr>
          </w:p>
          <w:p w14:paraId="730C5C2B" w14:textId="77777777" w:rsidR="00F018F6" w:rsidRPr="00514ACB" w:rsidRDefault="00F018F6" w:rsidP="00F018F6">
            <w:pPr>
              <w:spacing w:before="0" w:beforeAutospacing="0" w:afterAutospacing="0"/>
              <w:rPr>
                <w:rFonts w:ascii="Open Sans" w:hAnsi="Open Sans" w:cs="Open Sans"/>
              </w:rPr>
            </w:pPr>
          </w:p>
          <w:p w14:paraId="687289B6" w14:textId="77777777" w:rsidR="00F018F6" w:rsidRPr="00514ACB" w:rsidRDefault="00F018F6" w:rsidP="00F018F6">
            <w:pPr>
              <w:spacing w:before="0" w:beforeAutospacing="0" w:afterAutospacing="0"/>
              <w:rPr>
                <w:rFonts w:ascii="Open Sans" w:hAnsi="Open Sans" w:cs="Open Sans"/>
              </w:rPr>
            </w:pPr>
          </w:p>
          <w:p w14:paraId="33A236E9" w14:textId="762020BA" w:rsidR="00F018F6" w:rsidRPr="00514ACB" w:rsidRDefault="00F018F6" w:rsidP="00F018F6">
            <w:pPr>
              <w:spacing w:before="0" w:beforeAutospacing="0" w:afterAutospacing="0"/>
              <w:rPr>
                <w:rFonts w:ascii="Open Sans" w:hAnsi="Open Sans" w:cs="Open Sans"/>
              </w:rPr>
            </w:pPr>
          </w:p>
        </w:tc>
        <w:tc>
          <w:tcPr>
            <w:tcW w:w="2796" w:type="dxa"/>
          </w:tcPr>
          <w:p w14:paraId="71216A46" w14:textId="340AD316" w:rsidR="00F018F6" w:rsidRPr="00514ACB" w:rsidRDefault="00F018F6" w:rsidP="00F018F6">
            <w:pPr>
              <w:spacing w:before="0" w:beforeAutospacing="0" w:afterAutospacing="0"/>
              <w:rPr>
                <w:rFonts w:ascii="Open Sans" w:hAnsi="Open Sans" w:cs="Open Sans"/>
              </w:rPr>
            </w:pPr>
          </w:p>
        </w:tc>
        <w:tc>
          <w:tcPr>
            <w:tcW w:w="2110" w:type="dxa"/>
          </w:tcPr>
          <w:p w14:paraId="01DF7104" w14:textId="77777777" w:rsidR="00F018F6" w:rsidRPr="00514ACB" w:rsidRDefault="00F018F6" w:rsidP="00F018F6">
            <w:pPr>
              <w:spacing w:before="0" w:beforeAutospacing="0" w:afterAutospacing="0"/>
              <w:rPr>
                <w:rFonts w:ascii="Open Sans" w:hAnsi="Open Sans" w:cs="Open Sans"/>
              </w:rPr>
            </w:pPr>
          </w:p>
        </w:tc>
      </w:tr>
      <w:tr w:rsidR="00F018F6" w:rsidRPr="00514ACB" w14:paraId="1347E3FC" w14:textId="77777777" w:rsidTr="00EB3FAF">
        <w:trPr>
          <w:trHeight w:val="568"/>
        </w:trPr>
        <w:tc>
          <w:tcPr>
            <w:tcW w:w="921" w:type="dxa"/>
            <w:shd w:val="clear" w:color="auto" w:fill="D9E2F3" w:themeFill="accent5" w:themeFillTint="33"/>
          </w:tcPr>
          <w:p w14:paraId="11B0B2B7" w14:textId="78B3131D" w:rsidR="00F018F6" w:rsidRPr="00514ACB" w:rsidRDefault="00F018F6" w:rsidP="00F018F6">
            <w:pPr>
              <w:spacing w:before="0" w:beforeAutospacing="0" w:afterAutospacing="0"/>
              <w:rPr>
                <w:rFonts w:ascii="Open Sans" w:hAnsi="Open Sans" w:cs="Open Sans"/>
              </w:rPr>
            </w:pPr>
            <w:r w:rsidRPr="00514ACB">
              <w:rPr>
                <w:rFonts w:ascii="Open Sans" w:hAnsi="Open Sans" w:cs="Open Sans"/>
              </w:rPr>
              <w:t>6.5</w:t>
            </w:r>
          </w:p>
        </w:tc>
        <w:tc>
          <w:tcPr>
            <w:tcW w:w="4660" w:type="dxa"/>
            <w:shd w:val="clear" w:color="auto" w:fill="D9E2F3" w:themeFill="accent5" w:themeFillTint="33"/>
          </w:tcPr>
          <w:p w14:paraId="5C710786" w14:textId="41D8B16D" w:rsidR="00F018F6" w:rsidRPr="00D27F15" w:rsidRDefault="00F018F6" w:rsidP="00F018F6">
            <w:pPr>
              <w:spacing w:before="0" w:beforeAutospacing="0" w:afterAutospacing="0"/>
              <w:rPr>
                <w:rFonts w:ascii="Open Sans" w:eastAsia="Open Sans" w:hAnsi="Open Sans" w:cs="Open Sans"/>
              </w:rPr>
            </w:pPr>
            <w:r w:rsidRPr="00D27F15">
              <w:rPr>
                <w:rFonts w:ascii="Open Sans" w:eastAsia="Open Sans" w:hAnsi="Open Sans" w:cs="Open Sans"/>
                <w:color w:val="000000" w:themeColor="text1"/>
              </w:rPr>
              <w:t xml:space="preserve">Intersectionality and </w:t>
            </w:r>
            <w:r w:rsidR="00D27F15">
              <w:rPr>
                <w:rFonts w:ascii="Open Sans" w:eastAsia="Open Sans" w:hAnsi="Open Sans" w:cs="Open Sans"/>
                <w:color w:val="000000" w:themeColor="text1"/>
              </w:rPr>
              <w:t>c</w:t>
            </w:r>
            <w:r w:rsidRPr="00D27F15">
              <w:rPr>
                <w:rFonts w:ascii="Open Sans" w:eastAsia="Open Sans" w:hAnsi="Open Sans" w:cs="Open Sans"/>
                <w:color w:val="000000" w:themeColor="text1"/>
              </w:rPr>
              <w:t>ultural competence</w:t>
            </w:r>
            <w:r w:rsidRPr="00D27F15">
              <w:rPr>
                <w:rFonts w:ascii="Open Sans" w:eastAsia="Open Sans" w:hAnsi="Open Sans" w:cs="Open Sans"/>
              </w:rPr>
              <w:t xml:space="preserve"> </w:t>
            </w:r>
          </w:p>
          <w:p w14:paraId="2E9B2DEF" w14:textId="77777777" w:rsidR="00771922" w:rsidRPr="00D27F15" w:rsidRDefault="00771922" w:rsidP="00F018F6">
            <w:pPr>
              <w:spacing w:before="0" w:beforeAutospacing="0" w:afterAutospacing="0"/>
              <w:rPr>
                <w:rFonts w:ascii="Open Sans" w:eastAsia="Open Sans" w:hAnsi="Open Sans" w:cs="Open Sans"/>
              </w:rPr>
            </w:pPr>
          </w:p>
          <w:p w14:paraId="42C4D772" w14:textId="773A78D7" w:rsidR="00F018F6" w:rsidRPr="00D27F15" w:rsidRDefault="00F018F6" w:rsidP="00F018F6">
            <w:pPr>
              <w:spacing w:before="0" w:beforeAutospacing="0" w:afterAutospacing="0"/>
              <w:rPr>
                <w:rFonts w:ascii="Open Sans" w:hAnsi="Open Sans" w:cs="Open Sans"/>
              </w:rPr>
            </w:pPr>
            <w:r w:rsidRPr="00D27F15">
              <w:rPr>
                <w:rFonts w:ascii="Open Sans" w:eastAsia="Open Sans" w:hAnsi="Open Sans" w:cs="Open Sans"/>
              </w:rPr>
              <w:lastRenderedPageBreak/>
              <w:t xml:space="preserve">Outline opportunities for students and staff to reflect on their intersectionality, and its effect on their practice (including teaching). </w:t>
            </w:r>
            <w:r w:rsidRPr="0096676D">
              <w:rPr>
                <w:rFonts w:ascii="Open Sans" w:eastAsia="Open Sans" w:hAnsi="Open Sans" w:cs="Open Sans"/>
              </w:rPr>
              <w:t>Please outline opportunities created for staff and students to start developing their cultural competence and advocacy skills</w:t>
            </w:r>
            <w:r w:rsidRPr="009C7B82">
              <w:rPr>
                <w:rFonts w:ascii="Open Sans" w:eastAsia="Open Sans" w:hAnsi="Open Sans" w:cs="Open Sans"/>
              </w:rPr>
              <w:t>.</w:t>
            </w:r>
            <w:r w:rsidRPr="00D27F15">
              <w:rPr>
                <w:rFonts w:ascii="Open Sans" w:eastAsia="Open Sans" w:hAnsi="Open Sans" w:cs="Open Sans"/>
              </w:rPr>
              <w:t xml:space="preserve"> </w:t>
            </w:r>
          </w:p>
        </w:tc>
        <w:tc>
          <w:tcPr>
            <w:tcW w:w="5257" w:type="dxa"/>
          </w:tcPr>
          <w:p w14:paraId="3366C6F3" w14:textId="77777777" w:rsidR="00F018F6" w:rsidRPr="00514ACB" w:rsidRDefault="00F018F6" w:rsidP="00F018F6">
            <w:pPr>
              <w:spacing w:before="0" w:beforeAutospacing="0" w:afterAutospacing="0"/>
              <w:rPr>
                <w:rFonts w:ascii="Open Sans" w:hAnsi="Open Sans" w:cs="Open Sans"/>
              </w:rPr>
            </w:pPr>
          </w:p>
          <w:p w14:paraId="43196D1F" w14:textId="77777777" w:rsidR="00F018F6" w:rsidRPr="00514ACB" w:rsidRDefault="00F018F6" w:rsidP="00F018F6">
            <w:pPr>
              <w:spacing w:before="0" w:beforeAutospacing="0" w:afterAutospacing="0"/>
              <w:rPr>
                <w:rFonts w:ascii="Open Sans" w:hAnsi="Open Sans" w:cs="Open Sans"/>
              </w:rPr>
            </w:pPr>
          </w:p>
          <w:p w14:paraId="4FA73B46" w14:textId="77777777" w:rsidR="00F018F6" w:rsidRPr="00514ACB" w:rsidRDefault="00F018F6" w:rsidP="00F018F6">
            <w:pPr>
              <w:spacing w:before="0" w:beforeAutospacing="0" w:afterAutospacing="0"/>
              <w:rPr>
                <w:rFonts w:ascii="Open Sans" w:hAnsi="Open Sans" w:cs="Open Sans"/>
              </w:rPr>
            </w:pPr>
          </w:p>
          <w:p w14:paraId="23E3E894" w14:textId="77777777" w:rsidR="00F018F6" w:rsidRPr="00514ACB" w:rsidRDefault="00F018F6" w:rsidP="00F018F6">
            <w:pPr>
              <w:spacing w:before="0" w:beforeAutospacing="0" w:afterAutospacing="0"/>
              <w:rPr>
                <w:rFonts w:ascii="Open Sans" w:hAnsi="Open Sans" w:cs="Open Sans"/>
              </w:rPr>
            </w:pPr>
          </w:p>
          <w:p w14:paraId="2FAE1B2D" w14:textId="77777777" w:rsidR="00F018F6" w:rsidRPr="00514ACB" w:rsidRDefault="00F018F6" w:rsidP="00F018F6">
            <w:pPr>
              <w:spacing w:before="0" w:beforeAutospacing="0" w:afterAutospacing="0"/>
              <w:rPr>
                <w:rFonts w:ascii="Open Sans" w:hAnsi="Open Sans" w:cs="Open Sans"/>
              </w:rPr>
            </w:pPr>
          </w:p>
          <w:p w14:paraId="0CAAB2C7" w14:textId="77777777" w:rsidR="00F018F6" w:rsidRPr="00514ACB" w:rsidRDefault="00F018F6" w:rsidP="00F018F6">
            <w:pPr>
              <w:spacing w:before="0" w:beforeAutospacing="0" w:afterAutospacing="0"/>
              <w:rPr>
                <w:rFonts w:ascii="Open Sans" w:hAnsi="Open Sans" w:cs="Open Sans"/>
              </w:rPr>
            </w:pPr>
          </w:p>
          <w:p w14:paraId="378C21B8" w14:textId="77777777" w:rsidR="008C5311" w:rsidRPr="00514ACB" w:rsidRDefault="008C5311" w:rsidP="00F018F6">
            <w:pPr>
              <w:spacing w:before="0" w:beforeAutospacing="0" w:afterAutospacing="0"/>
              <w:rPr>
                <w:rFonts w:ascii="Open Sans" w:hAnsi="Open Sans" w:cs="Open Sans"/>
              </w:rPr>
            </w:pPr>
          </w:p>
          <w:p w14:paraId="25841251" w14:textId="77777777" w:rsidR="008C5311" w:rsidRPr="00514ACB" w:rsidRDefault="008C5311" w:rsidP="00F018F6">
            <w:pPr>
              <w:spacing w:before="0" w:beforeAutospacing="0" w:afterAutospacing="0"/>
              <w:rPr>
                <w:rFonts w:ascii="Open Sans" w:hAnsi="Open Sans" w:cs="Open Sans"/>
              </w:rPr>
            </w:pPr>
          </w:p>
          <w:p w14:paraId="10CCF318" w14:textId="77777777" w:rsidR="00F018F6" w:rsidRPr="00514ACB" w:rsidRDefault="00F018F6" w:rsidP="00F018F6">
            <w:pPr>
              <w:spacing w:before="0" w:beforeAutospacing="0" w:afterAutospacing="0"/>
              <w:rPr>
                <w:rFonts w:ascii="Open Sans" w:hAnsi="Open Sans" w:cs="Open Sans"/>
              </w:rPr>
            </w:pPr>
          </w:p>
          <w:p w14:paraId="1489F666" w14:textId="417C110F" w:rsidR="00F018F6" w:rsidRPr="00514ACB" w:rsidRDefault="00F018F6" w:rsidP="00F018F6">
            <w:pPr>
              <w:spacing w:before="0" w:beforeAutospacing="0" w:afterAutospacing="0"/>
              <w:rPr>
                <w:rFonts w:ascii="Open Sans" w:hAnsi="Open Sans" w:cs="Open Sans"/>
              </w:rPr>
            </w:pPr>
          </w:p>
        </w:tc>
        <w:tc>
          <w:tcPr>
            <w:tcW w:w="2796" w:type="dxa"/>
          </w:tcPr>
          <w:p w14:paraId="0BBE738F" w14:textId="77777777" w:rsidR="00F018F6" w:rsidRPr="00514ACB" w:rsidRDefault="00F018F6" w:rsidP="00F018F6">
            <w:pPr>
              <w:spacing w:before="0" w:beforeAutospacing="0" w:afterAutospacing="0"/>
              <w:rPr>
                <w:rFonts w:ascii="Open Sans" w:hAnsi="Open Sans" w:cs="Open Sans"/>
              </w:rPr>
            </w:pPr>
          </w:p>
        </w:tc>
        <w:tc>
          <w:tcPr>
            <w:tcW w:w="2110" w:type="dxa"/>
          </w:tcPr>
          <w:p w14:paraId="2A763123" w14:textId="77777777" w:rsidR="00F018F6" w:rsidRPr="00514ACB" w:rsidRDefault="00F018F6" w:rsidP="00F018F6">
            <w:pPr>
              <w:spacing w:before="0" w:beforeAutospacing="0" w:afterAutospacing="0"/>
              <w:rPr>
                <w:rFonts w:ascii="Open Sans" w:hAnsi="Open Sans" w:cs="Open Sans"/>
              </w:rPr>
            </w:pPr>
          </w:p>
        </w:tc>
      </w:tr>
      <w:tr w:rsidR="00F018F6" w:rsidRPr="00514ACB" w14:paraId="1266E504" w14:textId="77777777" w:rsidTr="00EB3FAF">
        <w:tc>
          <w:tcPr>
            <w:tcW w:w="921" w:type="dxa"/>
            <w:shd w:val="clear" w:color="auto" w:fill="D9E2F3" w:themeFill="accent5" w:themeFillTint="33"/>
          </w:tcPr>
          <w:p w14:paraId="51FDD631" w14:textId="053ED6EF" w:rsidR="00F018F6" w:rsidRPr="00514ACB" w:rsidRDefault="00F018F6" w:rsidP="00F018F6">
            <w:pPr>
              <w:spacing w:before="0" w:beforeAutospacing="0" w:afterAutospacing="0"/>
              <w:rPr>
                <w:rFonts w:ascii="Open Sans" w:hAnsi="Open Sans" w:cs="Open Sans"/>
              </w:rPr>
            </w:pPr>
            <w:r w:rsidRPr="00514ACB">
              <w:rPr>
                <w:rFonts w:ascii="Open Sans" w:hAnsi="Open Sans" w:cs="Open Sans"/>
              </w:rPr>
              <w:t>6.6</w:t>
            </w:r>
          </w:p>
        </w:tc>
        <w:tc>
          <w:tcPr>
            <w:tcW w:w="4660" w:type="dxa"/>
            <w:shd w:val="clear" w:color="auto" w:fill="D9E2F3" w:themeFill="accent5" w:themeFillTint="33"/>
          </w:tcPr>
          <w:p w14:paraId="107FF4E1" w14:textId="63F6E0FC" w:rsidR="00F018F6" w:rsidRPr="00514ACB" w:rsidRDefault="00874B8D" w:rsidP="00F018F6">
            <w:pPr>
              <w:spacing w:before="0" w:beforeAutospacing="0" w:afterAutospacing="0"/>
              <w:rPr>
                <w:rFonts w:ascii="Open Sans" w:eastAsia="Open Sans" w:hAnsi="Open Sans" w:cs="Open Sans"/>
                <w:color w:val="000000" w:themeColor="text1"/>
              </w:rPr>
            </w:pPr>
            <w:r w:rsidRPr="00D27F15">
              <w:rPr>
                <w:rFonts w:ascii="Open Sans" w:eastAsia="Open Sans" w:hAnsi="Open Sans" w:cs="Open Sans"/>
              </w:rPr>
              <w:t xml:space="preserve">Outline </w:t>
            </w:r>
            <w:r>
              <w:rPr>
                <w:rFonts w:ascii="Open Sans" w:eastAsia="Open Sans" w:hAnsi="Open Sans" w:cs="Open Sans"/>
              </w:rPr>
              <w:t>o</w:t>
            </w:r>
            <w:r w:rsidR="00F018F6" w:rsidRPr="00514ACB">
              <w:rPr>
                <w:rFonts w:ascii="Open Sans" w:eastAsia="Open Sans" w:hAnsi="Open Sans" w:cs="Open Sans"/>
                <w:color w:val="000000" w:themeColor="text1"/>
              </w:rPr>
              <w:t xml:space="preserve">pportunities for learners to contribute </w:t>
            </w:r>
            <w:r w:rsidR="00F018F6" w:rsidRPr="00771922">
              <w:rPr>
                <w:rFonts w:ascii="Open Sans" w:eastAsia="Open Sans" w:hAnsi="Open Sans" w:cs="Open Sans"/>
                <w:color w:val="000000" w:themeColor="text1"/>
              </w:rPr>
              <w:t>to decision-making in complex and unpredictable situations</w:t>
            </w:r>
            <w:r w:rsidR="00771922">
              <w:rPr>
                <w:rFonts w:ascii="Open Sans" w:eastAsia="Open Sans" w:hAnsi="Open Sans" w:cs="Open Sans"/>
                <w:color w:val="000000" w:themeColor="text1"/>
              </w:rPr>
              <w:t>,</w:t>
            </w:r>
            <w:r w:rsidR="00F018F6" w:rsidRPr="00514ACB">
              <w:rPr>
                <w:rFonts w:ascii="Open Sans" w:eastAsia="Open Sans" w:hAnsi="Open Sans" w:cs="Open Sans"/>
                <w:color w:val="000000" w:themeColor="text1"/>
              </w:rPr>
              <w:t xml:space="preserve"> e.g., in the effective design, delivery, monitoring and evaluation of interventions: assessment and curriculum development; leadership opportunities and student partnerships/co-creation</w:t>
            </w:r>
            <w:r w:rsidR="00771922">
              <w:rPr>
                <w:rFonts w:ascii="Open Sans" w:eastAsia="Open Sans" w:hAnsi="Open Sans" w:cs="Open Sans"/>
                <w:color w:val="000000" w:themeColor="text1"/>
              </w:rPr>
              <w:t>.</w:t>
            </w:r>
          </w:p>
          <w:p w14:paraId="65F48B3E" w14:textId="760748C7" w:rsidR="008C5311" w:rsidRPr="00514ACB" w:rsidRDefault="008C5311" w:rsidP="00F018F6">
            <w:pPr>
              <w:spacing w:before="0" w:beforeAutospacing="0" w:afterAutospacing="0"/>
              <w:rPr>
                <w:rFonts w:ascii="Open Sans" w:hAnsi="Open Sans" w:cs="Open Sans"/>
              </w:rPr>
            </w:pPr>
          </w:p>
        </w:tc>
        <w:tc>
          <w:tcPr>
            <w:tcW w:w="5257" w:type="dxa"/>
          </w:tcPr>
          <w:p w14:paraId="273826BF" w14:textId="77777777" w:rsidR="00F018F6" w:rsidRPr="00514ACB" w:rsidRDefault="00F018F6" w:rsidP="00F018F6">
            <w:pPr>
              <w:spacing w:before="0" w:beforeAutospacing="0" w:afterAutospacing="0"/>
              <w:rPr>
                <w:rFonts w:ascii="Open Sans" w:hAnsi="Open Sans" w:cs="Open Sans"/>
              </w:rPr>
            </w:pPr>
          </w:p>
          <w:p w14:paraId="35A8A2A3" w14:textId="77777777" w:rsidR="00F018F6" w:rsidRPr="00514ACB" w:rsidRDefault="00F018F6" w:rsidP="00F018F6">
            <w:pPr>
              <w:spacing w:before="0" w:beforeAutospacing="0" w:afterAutospacing="0"/>
              <w:rPr>
                <w:rFonts w:ascii="Open Sans" w:hAnsi="Open Sans" w:cs="Open Sans"/>
              </w:rPr>
            </w:pPr>
          </w:p>
          <w:p w14:paraId="7EB4CCCC" w14:textId="77777777" w:rsidR="00F018F6" w:rsidRPr="00514ACB" w:rsidRDefault="00F018F6" w:rsidP="00F018F6">
            <w:pPr>
              <w:spacing w:before="0" w:beforeAutospacing="0" w:afterAutospacing="0"/>
              <w:rPr>
                <w:rFonts w:ascii="Open Sans" w:hAnsi="Open Sans" w:cs="Open Sans"/>
              </w:rPr>
            </w:pPr>
          </w:p>
          <w:p w14:paraId="45770EE5" w14:textId="77777777" w:rsidR="00F018F6" w:rsidRPr="00514ACB" w:rsidRDefault="00F018F6" w:rsidP="00F018F6">
            <w:pPr>
              <w:spacing w:before="0" w:beforeAutospacing="0" w:afterAutospacing="0"/>
              <w:rPr>
                <w:rFonts w:ascii="Open Sans" w:hAnsi="Open Sans" w:cs="Open Sans"/>
              </w:rPr>
            </w:pPr>
          </w:p>
          <w:p w14:paraId="5EC7118A" w14:textId="77777777" w:rsidR="00F018F6" w:rsidRPr="00514ACB" w:rsidRDefault="00F018F6" w:rsidP="00F018F6">
            <w:pPr>
              <w:spacing w:before="0" w:beforeAutospacing="0" w:afterAutospacing="0"/>
              <w:rPr>
                <w:rFonts w:ascii="Open Sans" w:hAnsi="Open Sans" w:cs="Open Sans"/>
              </w:rPr>
            </w:pPr>
          </w:p>
          <w:p w14:paraId="78A45943" w14:textId="77777777" w:rsidR="00F018F6" w:rsidRPr="00514ACB" w:rsidRDefault="00F018F6" w:rsidP="00F018F6">
            <w:pPr>
              <w:spacing w:before="0" w:beforeAutospacing="0" w:afterAutospacing="0"/>
              <w:rPr>
                <w:rFonts w:ascii="Open Sans" w:hAnsi="Open Sans" w:cs="Open Sans"/>
              </w:rPr>
            </w:pPr>
          </w:p>
          <w:p w14:paraId="7E33F8CF" w14:textId="77777777" w:rsidR="008C5311" w:rsidRPr="00514ACB" w:rsidRDefault="008C5311" w:rsidP="00F018F6">
            <w:pPr>
              <w:spacing w:before="0" w:beforeAutospacing="0" w:afterAutospacing="0"/>
              <w:rPr>
                <w:rFonts w:ascii="Open Sans" w:hAnsi="Open Sans" w:cs="Open Sans"/>
              </w:rPr>
            </w:pPr>
          </w:p>
          <w:p w14:paraId="008FA0A7" w14:textId="77777777" w:rsidR="008C5311" w:rsidRPr="00514ACB" w:rsidRDefault="008C5311" w:rsidP="00F018F6">
            <w:pPr>
              <w:spacing w:before="0" w:beforeAutospacing="0" w:afterAutospacing="0"/>
              <w:rPr>
                <w:rFonts w:ascii="Open Sans" w:hAnsi="Open Sans" w:cs="Open Sans"/>
              </w:rPr>
            </w:pPr>
          </w:p>
          <w:p w14:paraId="6C1F256A" w14:textId="77777777" w:rsidR="008C5311" w:rsidRPr="00514ACB" w:rsidRDefault="008C5311" w:rsidP="00F018F6">
            <w:pPr>
              <w:spacing w:before="0" w:beforeAutospacing="0" w:afterAutospacing="0"/>
              <w:rPr>
                <w:rFonts w:ascii="Open Sans" w:hAnsi="Open Sans" w:cs="Open Sans"/>
              </w:rPr>
            </w:pPr>
          </w:p>
          <w:p w14:paraId="54D4DC91" w14:textId="77777777" w:rsidR="00F018F6" w:rsidRPr="00514ACB" w:rsidRDefault="00F018F6" w:rsidP="00F018F6">
            <w:pPr>
              <w:spacing w:before="0" w:beforeAutospacing="0" w:afterAutospacing="0"/>
              <w:rPr>
                <w:rFonts w:ascii="Open Sans" w:hAnsi="Open Sans" w:cs="Open Sans"/>
              </w:rPr>
            </w:pPr>
          </w:p>
          <w:p w14:paraId="718EBA96" w14:textId="4B2535DE" w:rsidR="00F018F6" w:rsidRPr="00514ACB" w:rsidRDefault="00F018F6" w:rsidP="00F018F6">
            <w:pPr>
              <w:spacing w:before="0" w:beforeAutospacing="0" w:afterAutospacing="0"/>
              <w:rPr>
                <w:rFonts w:ascii="Open Sans" w:hAnsi="Open Sans" w:cs="Open Sans"/>
              </w:rPr>
            </w:pPr>
          </w:p>
        </w:tc>
        <w:tc>
          <w:tcPr>
            <w:tcW w:w="2796" w:type="dxa"/>
          </w:tcPr>
          <w:p w14:paraId="0B99105F" w14:textId="7F92359A" w:rsidR="00F018F6" w:rsidRPr="00514ACB" w:rsidRDefault="00F018F6" w:rsidP="00F018F6">
            <w:pPr>
              <w:spacing w:before="0" w:beforeAutospacing="0" w:afterAutospacing="0"/>
              <w:rPr>
                <w:rFonts w:ascii="Open Sans" w:hAnsi="Open Sans" w:cs="Open Sans"/>
              </w:rPr>
            </w:pPr>
          </w:p>
        </w:tc>
        <w:tc>
          <w:tcPr>
            <w:tcW w:w="2110" w:type="dxa"/>
          </w:tcPr>
          <w:p w14:paraId="7DA73345" w14:textId="77777777" w:rsidR="00F018F6" w:rsidRPr="00514ACB" w:rsidRDefault="00F018F6" w:rsidP="00F018F6">
            <w:pPr>
              <w:spacing w:before="0" w:beforeAutospacing="0" w:afterAutospacing="0"/>
              <w:rPr>
                <w:rFonts w:ascii="Open Sans" w:hAnsi="Open Sans" w:cs="Open Sans"/>
              </w:rPr>
            </w:pPr>
          </w:p>
        </w:tc>
      </w:tr>
      <w:tr w:rsidR="008C5311" w:rsidRPr="00514ACB" w14:paraId="48FC3C8C" w14:textId="77777777" w:rsidTr="00EB3FAF">
        <w:tc>
          <w:tcPr>
            <w:tcW w:w="921" w:type="dxa"/>
            <w:shd w:val="clear" w:color="auto" w:fill="D9E2F3" w:themeFill="accent5" w:themeFillTint="33"/>
          </w:tcPr>
          <w:p w14:paraId="1ACD49DB" w14:textId="59C44B3E" w:rsidR="008C5311" w:rsidRPr="00514ACB" w:rsidRDefault="008C5311" w:rsidP="008C5311">
            <w:pPr>
              <w:spacing w:before="0" w:beforeAutospacing="0" w:afterAutospacing="0"/>
              <w:rPr>
                <w:rFonts w:ascii="Open Sans" w:hAnsi="Open Sans" w:cs="Open Sans"/>
              </w:rPr>
            </w:pPr>
            <w:r w:rsidRPr="00514ACB">
              <w:rPr>
                <w:rFonts w:ascii="Open Sans" w:hAnsi="Open Sans" w:cs="Open Sans"/>
              </w:rPr>
              <w:t>6.7</w:t>
            </w:r>
          </w:p>
          <w:p w14:paraId="50971400" w14:textId="77777777" w:rsidR="008C5311" w:rsidRPr="00514ACB" w:rsidRDefault="008C5311" w:rsidP="008C5311">
            <w:pPr>
              <w:spacing w:before="0" w:beforeAutospacing="0" w:afterAutospacing="0"/>
              <w:rPr>
                <w:rFonts w:ascii="Open Sans" w:hAnsi="Open Sans" w:cs="Open Sans"/>
              </w:rPr>
            </w:pPr>
          </w:p>
          <w:p w14:paraId="106C832D" w14:textId="0D268BC9" w:rsidR="008C5311" w:rsidRPr="00514ACB" w:rsidRDefault="008C5311" w:rsidP="008C5311">
            <w:pPr>
              <w:spacing w:before="0" w:beforeAutospacing="0" w:afterAutospacing="0"/>
              <w:rPr>
                <w:rFonts w:ascii="Open Sans" w:hAnsi="Open Sans" w:cs="Open Sans"/>
              </w:rPr>
            </w:pPr>
          </w:p>
        </w:tc>
        <w:tc>
          <w:tcPr>
            <w:tcW w:w="4660" w:type="dxa"/>
            <w:shd w:val="clear" w:color="auto" w:fill="D9E2F3" w:themeFill="accent5" w:themeFillTint="33"/>
          </w:tcPr>
          <w:p w14:paraId="110D6E0C" w14:textId="77777777" w:rsidR="009C7B82" w:rsidRDefault="008C5311" w:rsidP="008C5311">
            <w:pPr>
              <w:spacing w:before="0" w:beforeAutospacing="0" w:afterAutospacing="0"/>
              <w:rPr>
                <w:rFonts w:ascii="Open Sans" w:eastAsia="Open Sans" w:hAnsi="Open Sans" w:cs="Open Sans"/>
              </w:rPr>
            </w:pPr>
            <w:r w:rsidRPr="00771922">
              <w:rPr>
                <w:rFonts w:ascii="Open Sans" w:eastAsia="Open Sans" w:hAnsi="Open Sans" w:cs="Open Sans"/>
              </w:rPr>
              <w:t>Interpersonal &amp; communication skill development:</w:t>
            </w:r>
            <w:r w:rsidRPr="00514ACB">
              <w:rPr>
                <w:rFonts w:ascii="Open Sans" w:eastAsia="Open Sans" w:hAnsi="Open Sans" w:cs="Open Sans"/>
              </w:rPr>
              <w:t xml:space="preserve"> </w:t>
            </w:r>
          </w:p>
          <w:p w14:paraId="15CF1717" w14:textId="1122040F" w:rsidR="008C5311" w:rsidRPr="00514ACB" w:rsidRDefault="009C7B82" w:rsidP="008C5311">
            <w:pPr>
              <w:spacing w:before="0" w:beforeAutospacing="0" w:afterAutospacing="0"/>
              <w:rPr>
                <w:rFonts w:ascii="Open Sans" w:hAnsi="Open Sans" w:cs="Open Sans"/>
              </w:rPr>
            </w:pPr>
            <w:r>
              <w:rPr>
                <w:rFonts w:ascii="Open Sans" w:eastAsia="Open Sans" w:hAnsi="Open Sans" w:cs="Open Sans"/>
              </w:rPr>
              <w:t>O</w:t>
            </w:r>
            <w:r w:rsidR="008C5311" w:rsidRPr="00514ACB">
              <w:rPr>
                <w:rFonts w:ascii="Open Sans" w:eastAsia="Open Sans" w:hAnsi="Open Sans" w:cs="Open Sans"/>
              </w:rPr>
              <w:t xml:space="preserve">pportunities given to learners to engage in academic discussions, and to articulate intervention and research outcomes and associated practical importance to diverse </w:t>
            </w:r>
            <w:r w:rsidR="008C5311" w:rsidRPr="00233458">
              <w:rPr>
                <w:rFonts w:ascii="Open Sans" w:eastAsia="Open Sans" w:hAnsi="Open Sans" w:cs="Open Sans"/>
              </w:rPr>
              <w:t xml:space="preserve">audiences. </w:t>
            </w:r>
            <w:r w:rsidR="008C5311" w:rsidRPr="0096676D">
              <w:rPr>
                <w:rFonts w:ascii="Open Sans" w:eastAsia="Open Sans" w:hAnsi="Open Sans" w:cs="Open Sans"/>
              </w:rPr>
              <w:t>Ensure this occurs mindful of offering reasonable adjustments and providing equitable opportunities for all learners</w:t>
            </w:r>
            <w:r w:rsidR="008C5311" w:rsidRPr="00233458">
              <w:rPr>
                <w:rFonts w:ascii="Open Sans" w:eastAsia="Open Sans" w:hAnsi="Open Sans" w:cs="Open Sans"/>
              </w:rPr>
              <w:t>.</w:t>
            </w:r>
            <w:r w:rsidR="008C5311" w:rsidRPr="00514ACB">
              <w:rPr>
                <w:rFonts w:ascii="Open Sans" w:eastAsia="Open Sans" w:hAnsi="Open Sans" w:cs="Open Sans"/>
              </w:rPr>
              <w:t xml:space="preserve"> </w:t>
            </w:r>
          </w:p>
        </w:tc>
        <w:tc>
          <w:tcPr>
            <w:tcW w:w="5257" w:type="dxa"/>
          </w:tcPr>
          <w:p w14:paraId="00C2DE43" w14:textId="77777777" w:rsidR="008C5311" w:rsidRPr="00514ACB" w:rsidRDefault="008C5311" w:rsidP="008C5311">
            <w:pPr>
              <w:spacing w:before="0" w:beforeAutospacing="0" w:afterAutospacing="0"/>
              <w:rPr>
                <w:rFonts w:ascii="Open Sans" w:hAnsi="Open Sans" w:cs="Open Sans"/>
              </w:rPr>
            </w:pPr>
          </w:p>
          <w:p w14:paraId="6D5FE3B5" w14:textId="77777777" w:rsidR="008C5311" w:rsidRPr="00514ACB" w:rsidRDefault="008C5311" w:rsidP="008C5311">
            <w:pPr>
              <w:spacing w:before="0" w:beforeAutospacing="0" w:afterAutospacing="0"/>
              <w:rPr>
                <w:rFonts w:ascii="Open Sans" w:hAnsi="Open Sans" w:cs="Open Sans"/>
              </w:rPr>
            </w:pPr>
          </w:p>
          <w:p w14:paraId="7111B6DB" w14:textId="77777777" w:rsidR="008C5311" w:rsidRPr="00514ACB" w:rsidRDefault="008C5311" w:rsidP="008C5311">
            <w:pPr>
              <w:spacing w:before="0" w:beforeAutospacing="0" w:afterAutospacing="0"/>
              <w:rPr>
                <w:rFonts w:ascii="Open Sans" w:hAnsi="Open Sans" w:cs="Open Sans"/>
              </w:rPr>
            </w:pPr>
          </w:p>
          <w:p w14:paraId="6CDB74FF" w14:textId="77777777" w:rsidR="008C5311" w:rsidRPr="00514ACB" w:rsidRDefault="008C5311" w:rsidP="008C5311">
            <w:pPr>
              <w:spacing w:before="0" w:beforeAutospacing="0" w:afterAutospacing="0"/>
              <w:rPr>
                <w:rFonts w:ascii="Open Sans" w:hAnsi="Open Sans" w:cs="Open Sans"/>
              </w:rPr>
            </w:pPr>
          </w:p>
          <w:p w14:paraId="1AE113EE" w14:textId="77777777" w:rsidR="008C5311" w:rsidRPr="00514ACB" w:rsidRDefault="008C5311" w:rsidP="008C5311">
            <w:pPr>
              <w:spacing w:before="0" w:beforeAutospacing="0" w:afterAutospacing="0"/>
              <w:rPr>
                <w:rFonts w:ascii="Open Sans" w:hAnsi="Open Sans" w:cs="Open Sans"/>
              </w:rPr>
            </w:pPr>
          </w:p>
          <w:p w14:paraId="1B8925C9" w14:textId="77777777" w:rsidR="008C5311" w:rsidRPr="00514ACB" w:rsidRDefault="008C5311" w:rsidP="008C5311">
            <w:pPr>
              <w:spacing w:before="0" w:beforeAutospacing="0" w:afterAutospacing="0"/>
              <w:rPr>
                <w:rFonts w:ascii="Open Sans" w:hAnsi="Open Sans" w:cs="Open Sans"/>
              </w:rPr>
            </w:pPr>
          </w:p>
          <w:p w14:paraId="051A99E7" w14:textId="77777777" w:rsidR="008C5311" w:rsidRPr="00514ACB" w:rsidRDefault="008C5311" w:rsidP="008C5311">
            <w:pPr>
              <w:spacing w:before="0" w:beforeAutospacing="0" w:afterAutospacing="0"/>
              <w:rPr>
                <w:rFonts w:ascii="Open Sans" w:hAnsi="Open Sans" w:cs="Open Sans"/>
              </w:rPr>
            </w:pPr>
          </w:p>
          <w:p w14:paraId="17B1D8E0" w14:textId="77777777" w:rsidR="008C5311" w:rsidRPr="00514ACB" w:rsidRDefault="008C5311" w:rsidP="008C5311">
            <w:pPr>
              <w:spacing w:before="0" w:beforeAutospacing="0" w:afterAutospacing="0"/>
              <w:rPr>
                <w:rFonts w:ascii="Open Sans" w:hAnsi="Open Sans" w:cs="Open Sans"/>
              </w:rPr>
            </w:pPr>
          </w:p>
          <w:p w14:paraId="6B288698" w14:textId="77777777" w:rsidR="008C5311" w:rsidRPr="00514ACB" w:rsidRDefault="008C5311" w:rsidP="008C5311">
            <w:pPr>
              <w:spacing w:before="0" w:beforeAutospacing="0" w:afterAutospacing="0"/>
              <w:rPr>
                <w:rFonts w:ascii="Open Sans" w:hAnsi="Open Sans" w:cs="Open Sans"/>
              </w:rPr>
            </w:pPr>
          </w:p>
          <w:p w14:paraId="4BA541BE" w14:textId="77777777" w:rsidR="008C5311" w:rsidRPr="00514ACB" w:rsidRDefault="008C5311" w:rsidP="008C5311">
            <w:pPr>
              <w:spacing w:before="0" w:beforeAutospacing="0" w:afterAutospacing="0"/>
              <w:rPr>
                <w:rFonts w:ascii="Open Sans" w:hAnsi="Open Sans" w:cs="Open Sans"/>
              </w:rPr>
            </w:pPr>
          </w:p>
          <w:p w14:paraId="44B58F71" w14:textId="189162EB" w:rsidR="008C5311" w:rsidRPr="00514ACB" w:rsidRDefault="008C5311" w:rsidP="008C5311">
            <w:pPr>
              <w:spacing w:before="0" w:beforeAutospacing="0" w:afterAutospacing="0"/>
              <w:rPr>
                <w:rFonts w:ascii="Open Sans" w:hAnsi="Open Sans" w:cs="Open Sans"/>
              </w:rPr>
            </w:pPr>
          </w:p>
        </w:tc>
        <w:tc>
          <w:tcPr>
            <w:tcW w:w="2796" w:type="dxa"/>
          </w:tcPr>
          <w:p w14:paraId="044CC3D6" w14:textId="75830209" w:rsidR="008C5311" w:rsidRPr="00514ACB" w:rsidRDefault="008C5311" w:rsidP="008C5311">
            <w:pPr>
              <w:spacing w:before="0" w:beforeAutospacing="0" w:afterAutospacing="0"/>
              <w:rPr>
                <w:rFonts w:ascii="Open Sans" w:hAnsi="Open Sans" w:cs="Open Sans"/>
              </w:rPr>
            </w:pPr>
          </w:p>
        </w:tc>
        <w:tc>
          <w:tcPr>
            <w:tcW w:w="2110" w:type="dxa"/>
          </w:tcPr>
          <w:p w14:paraId="290F3F4D" w14:textId="77777777" w:rsidR="008C5311" w:rsidRPr="00514ACB" w:rsidRDefault="008C5311" w:rsidP="008C5311">
            <w:pPr>
              <w:spacing w:before="0" w:beforeAutospacing="0" w:afterAutospacing="0"/>
              <w:rPr>
                <w:rFonts w:ascii="Open Sans" w:hAnsi="Open Sans" w:cs="Open Sans"/>
              </w:rPr>
            </w:pPr>
          </w:p>
        </w:tc>
      </w:tr>
      <w:tr w:rsidR="008C5311" w:rsidRPr="00514ACB" w14:paraId="0E9F8559" w14:textId="77777777" w:rsidTr="00EB3FAF">
        <w:trPr>
          <w:trHeight w:val="395"/>
        </w:trPr>
        <w:tc>
          <w:tcPr>
            <w:tcW w:w="921" w:type="dxa"/>
            <w:shd w:val="clear" w:color="auto" w:fill="D9E2F3" w:themeFill="accent5" w:themeFillTint="33"/>
          </w:tcPr>
          <w:p w14:paraId="4896D881" w14:textId="16915D3F" w:rsidR="008C5311" w:rsidRPr="00514ACB" w:rsidRDefault="008C5311" w:rsidP="008C5311">
            <w:pPr>
              <w:spacing w:before="0" w:beforeAutospacing="0" w:afterAutospacing="0"/>
              <w:rPr>
                <w:rFonts w:ascii="Open Sans" w:hAnsi="Open Sans" w:cs="Open Sans"/>
              </w:rPr>
            </w:pPr>
            <w:r w:rsidRPr="00514ACB">
              <w:rPr>
                <w:rFonts w:ascii="Open Sans" w:hAnsi="Open Sans" w:cs="Open Sans"/>
              </w:rPr>
              <w:lastRenderedPageBreak/>
              <w:t>6.8</w:t>
            </w:r>
          </w:p>
        </w:tc>
        <w:tc>
          <w:tcPr>
            <w:tcW w:w="4660" w:type="dxa"/>
            <w:shd w:val="clear" w:color="auto" w:fill="D9E2F3" w:themeFill="accent5" w:themeFillTint="33"/>
          </w:tcPr>
          <w:p w14:paraId="5DFCA700" w14:textId="37BF8055" w:rsidR="008C5311" w:rsidRPr="00514ACB" w:rsidRDefault="00233458" w:rsidP="008C5311">
            <w:pPr>
              <w:rPr>
                <w:rFonts w:ascii="Open Sans" w:hAnsi="Open Sans" w:cs="Open Sans"/>
                <w:b/>
                <w:bCs/>
              </w:rPr>
            </w:pPr>
            <w:r>
              <w:rPr>
                <w:rFonts w:ascii="Open Sans" w:eastAsia="Open Sans" w:hAnsi="Open Sans" w:cs="Open Sans"/>
                <w:color w:val="000000" w:themeColor="text1"/>
              </w:rPr>
              <w:t>E</w:t>
            </w:r>
            <w:r w:rsidR="008C5311" w:rsidRPr="00514ACB">
              <w:rPr>
                <w:rFonts w:ascii="Open Sans" w:eastAsia="Open Sans" w:hAnsi="Open Sans" w:cs="Open Sans"/>
                <w:color w:val="000000" w:themeColor="text1"/>
              </w:rPr>
              <w:t>vidence of tools / resources use</w:t>
            </w:r>
            <w:r w:rsidR="00874B8D">
              <w:rPr>
                <w:rFonts w:ascii="Open Sans" w:eastAsia="Open Sans" w:hAnsi="Open Sans" w:cs="Open Sans"/>
                <w:color w:val="000000" w:themeColor="text1"/>
              </w:rPr>
              <w:t>d</w:t>
            </w:r>
            <w:r w:rsidR="008C5311" w:rsidRPr="00514ACB">
              <w:rPr>
                <w:rFonts w:ascii="Open Sans" w:eastAsia="Open Sans" w:hAnsi="Open Sans" w:cs="Open Sans"/>
                <w:color w:val="000000" w:themeColor="text1"/>
              </w:rPr>
              <w:t xml:space="preserve"> to support students reflecting on their practice. </w:t>
            </w:r>
          </w:p>
        </w:tc>
        <w:tc>
          <w:tcPr>
            <w:tcW w:w="5257" w:type="dxa"/>
          </w:tcPr>
          <w:p w14:paraId="08A70827" w14:textId="77777777" w:rsidR="008C5311" w:rsidRPr="00514ACB" w:rsidRDefault="008C5311" w:rsidP="008C5311">
            <w:pPr>
              <w:spacing w:before="0" w:beforeAutospacing="0" w:afterAutospacing="0"/>
              <w:rPr>
                <w:rFonts w:ascii="Open Sans" w:hAnsi="Open Sans" w:cs="Open Sans"/>
              </w:rPr>
            </w:pPr>
          </w:p>
          <w:p w14:paraId="46AB05F0" w14:textId="77777777" w:rsidR="008C5311" w:rsidRPr="00514ACB" w:rsidRDefault="008C5311" w:rsidP="008C5311">
            <w:pPr>
              <w:spacing w:before="0" w:beforeAutospacing="0" w:afterAutospacing="0"/>
              <w:rPr>
                <w:rFonts w:ascii="Open Sans" w:hAnsi="Open Sans" w:cs="Open Sans"/>
              </w:rPr>
            </w:pPr>
          </w:p>
          <w:p w14:paraId="376E19B2" w14:textId="77777777" w:rsidR="008C5311" w:rsidRPr="00514ACB" w:rsidRDefault="008C5311" w:rsidP="008C5311">
            <w:pPr>
              <w:spacing w:before="0" w:beforeAutospacing="0" w:afterAutospacing="0"/>
              <w:rPr>
                <w:rFonts w:ascii="Open Sans" w:hAnsi="Open Sans" w:cs="Open Sans"/>
              </w:rPr>
            </w:pPr>
          </w:p>
          <w:p w14:paraId="0768842F" w14:textId="77777777" w:rsidR="008C5311" w:rsidRPr="00514ACB" w:rsidRDefault="008C5311" w:rsidP="008C5311">
            <w:pPr>
              <w:spacing w:before="0" w:beforeAutospacing="0" w:afterAutospacing="0"/>
              <w:rPr>
                <w:rFonts w:ascii="Open Sans" w:hAnsi="Open Sans" w:cs="Open Sans"/>
              </w:rPr>
            </w:pPr>
          </w:p>
          <w:p w14:paraId="09F7ACEF" w14:textId="77777777" w:rsidR="008C5311" w:rsidRPr="00514ACB" w:rsidRDefault="008C5311" w:rsidP="008C5311">
            <w:pPr>
              <w:spacing w:before="0" w:beforeAutospacing="0" w:afterAutospacing="0"/>
              <w:rPr>
                <w:rFonts w:ascii="Open Sans" w:hAnsi="Open Sans" w:cs="Open Sans"/>
              </w:rPr>
            </w:pPr>
          </w:p>
          <w:p w14:paraId="409F988C" w14:textId="35AB4AFC" w:rsidR="008C5311" w:rsidRPr="00514ACB" w:rsidRDefault="008C5311" w:rsidP="008C5311">
            <w:pPr>
              <w:spacing w:before="0" w:beforeAutospacing="0" w:afterAutospacing="0"/>
              <w:rPr>
                <w:rFonts w:ascii="Open Sans" w:hAnsi="Open Sans" w:cs="Open Sans"/>
              </w:rPr>
            </w:pPr>
          </w:p>
        </w:tc>
        <w:tc>
          <w:tcPr>
            <w:tcW w:w="2796" w:type="dxa"/>
          </w:tcPr>
          <w:p w14:paraId="45ABFBC4" w14:textId="77777777" w:rsidR="008C5311" w:rsidRPr="00514ACB" w:rsidRDefault="008C5311" w:rsidP="008C5311">
            <w:pPr>
              <w:spacing w:before="0" w:beforeAutospacing="0" w:afterAutospacing="0"/>
              <w:rPr>
                <w:rFonts w:ascii="Open Sans" w:hAnsi="Open Sans" w:cs="Open Sans"/>
              </w:rPr>
            </w:pPr>
          </w:p>
        </w:tc>
        <w:tc>
          <w:tcPr>
            <w:tcW w:w="2110" w:type="dxa"/>
          </w:tcPr>
          <w:p w14:paraId="2DAE3121" w14:textId="77777777" w:rsidR="008C5311" w:rsidRPr="00514ACB" w:rsidRDefault="008C5311" w:rsidP="008C5311">
            <w:pPr>
              <w:spacing w:before="0" w:beforeAutospacing="0" w:afterAutospacing="0"/>
              <w:rPr>
                <w:rFonts w:ascii="Open Sans" w:hAnsi="Open Sans" w:cs="Open Sans"/>
              </w:rPr>
            </w:pPr>
          </w:p>
        </w:tc>
      </w:tr>
      <w:tr w:rsidR="008C5311" w:rsidRPr="00514ACB" w14:paraId="219F6538" w14:textId="77777777" w:rsidTr="00EB3FAF">
        <w:tc>
          <w:tcPr>
            <w:tcW w:w="921" w:type="dxa"/>
            <w:shd w:val="clear" w:color="auto" w:fill="D9E2F3" w:themeFill="accent5" w:themeFillTint="33"/>
          </w:tcPr>
          <w:p w14:paraId="2094DA0A" w14:textId="28123CEA" w:rsidR="008C5311" w:rsidRPr="00514ACB" w:rsidRDefault="008C5311" w:rsidP="008C5311">
            <w:pPr>
              <w:spacing w:before="0" w:beforeAutospacing="0" w:afterAutospacing="0"/>
              <w:rPr>
                <w:rFonts w:ascii="Open Sans" w:hAnsi="Open Sans" w:cs="Open Sans"/>
              </w:rPr>
            </w:pPr>
            <w:r w:rsidRPr="00514ACB">
              <w:rPr>
                <w:rFonts w:ascii="Open Sans" w:hAnsi="Open Sans" w:cs="Open Sans"/>
              </w:rPr>
              <w:t>6.9</w:t>
            </w:r>
          </w:p>
        </w:tc>
        <w:tc>
          <w:tcPr>
            <w:tcW w:w="4660" w:type="dxa"/>
            <w:shd w:val="clear" w:color="auto" w:fill="D9E2F3" w:themeFill="accent5" w:themeFillTint="33"/>
          </w:tcPr>
          <w:p w14:paraId="06F53064" w14:textId="2A14EC54" w:rsidR="00874B8D" w:rsidRDefault="00874B8D" w:rsidP="008C5311">
            <w:pPr>
              <w:spacing w:before="0" w:beforeAutospacing="0" w:afterAutospacing="0"/>
              <w:rPr>
                <w:rFonts w:ascii="Open Sans" w:eastAsia="Open Sans" w:hAnsi="Open Sans" w:cs="Open Sans"/>
                <w:color w:val="000000" w:themeColor="text1"/>
              </w:rPr>
            </w:pPr>
            <w:r>
              <w:rPr>
                <w:rFonts w:ascii="Open Sans" w:eastAsia="Open Sans" w:hAnsi="Open Sans" w:cs="Open Sans"/>
                <w:color w:val="000000" w:themeColor="text1"/>
              </w:rPr>
              <w:t>O</w:t>
            </w:r>
            <w:r w:rsidR="008C5311" w:rsidRPr="00514ACB">
              <w:rPr>
                <w:rFonts w:ascii="Open Sans" w:eastAsia="Open Sans" w:hAnsi="Open Sans" w:cs="Open Sans"/>
                <w:color w:val="000000" w:themeColor="text1"/>
              </w:rPr>
              <w:t xml:space="preserve">utline professional opportunities for learners to apply knowledge and skills in </w:t>
            </w:r>
            <w:r w:rsidR="00705F7F">
              <w:rPr>
                <w:rFonts w:ascii="Open Sans" w:eastAsia="Open Sans" w:hAnsi="Open Sans" w:cs="Open Sans"/>
                <w:color w:val="000000" w:themeColor="text1"/>
              </w:rPr>
              <w:t xml:space="preserve">work-based or </w:t>
            </w:r>
            <w:r w:rsidR="008C5311" w:rsidRPr="00514ACB">
              <w:rPr>
                <w:rFonts w:ascii="Open Sans" w:eastAsia="Open Sans" w:hAnsi="Open Sans" w:cs="Open Sans"/>
                <w:color w:val="000000" w:themeColor="text1"/>
              </w:rPr>
              <w:t xml:space="preserve">work-related settings. </w:t>
            </w:r>
          </w:p>
          <w:p w14:paraId="1D143047" w14:textId="77777777" w:rsidR="00874B8D" w:rsidRDefault="00874B8D" w:rsidP="008C5311">
            <w:pPr>
              <w:spacing w:before="0" w:beforeAutospacing="0" w:afterAutospacing="0"/>
              <w:rPr>
                <w:rFonts w:ascii="Open Sans" w:eastAsia="Open Sans" w:hAnsi="Open Sans" w:cs="Open Sans"/>
                <w:color w:val="000000" w:themeColor="text1"/>
              </w:rPr>
            </w:pPr>
          </w:p>
          <w:p w14:paraId="097D7419" w14:textId="7B5F9641" w:rsidR="008C5311" w:rsidRPr="0096676D" w:rsidRDefault="00705F7F" w:rsidP="008C5311">
            <w:pPr>
              <w:spacing w:before="0" w:beforeAutospacing="0" w:afterAutospacing="0"/>
              <w:rPr>
                <w:rFonts w:ascii="Open Sans" w:hAnsi="Open Sans" w:cs="Open Sans"/>
                <w:b/>
                <w:bCs/>
              </w:rPr>
            </w:pPr>
            <w:r w:rsidRPr="0096676D">
              <w:rPr>
                <w:rFonts w:ascii="Open Sans" w:eastAsia="Open Sans" w:hAnsi="Open Sans" w:cs="Open Sans"/>
                <w:b/>
                <w:bCs/>
                <w:color w:val="000000" w:themeColor="text1"/>
              </w:rPr>
              <w:t>Please state the minimum number of hours students are expected to engage in professional, work-based activity.</w:t>
            </w:r>
          </w:p>
        </w:tc>
        <w:tc>
          <w:tcPr>
            <w:tcW w:w="5257" w:type="dxa"/>
          </w:tcPr>
          <w:p w14:paraId="5864219B" w14:textId="77777777" w:rsidR="008C5311" w:rsidRPr="00514ACB" w:rsidRDefault="008C5311" w:rsidP="008C5311">
            <w:pPr>
              <w:spacing w:before="0" w:beforeAutospacing="0" w:afterAutospacing="0"/>
              <w:rPr>
                <w:rFonts w:ascii="Open Sans" w:hAnsi="Open Sans" w:cs="Open Sans"/>
              </w:rPr>
            </w:pPr>
          </w:p>
          <w:p w14:paraId="45FAFB23" w14:textId="77777777" w:rsidR="008C5311" w:rsidRPr="00514ACB" w:rsidRDefault="008C5311" w:rsidP="008C5311">
            <w:pPr>
              <w:spacing w:before="0" w:beforeAutospacing="0" w:afterAutospacing="0"/>
              <w:rPr>
                <w:rFonts w:ascii="Open Sans" w:hAnsi="Open Sans" w:cs="Open Sans"/>
              </w:rPr>
            </w:pPr>
          </w:p>
          <w:p w14:paraId="2426F2CD" w14:textId="77777777" w:rsidR="008C5311" w:rsidRPr="00514ACB" w:rsidRDefault="008C5311" w:rsidP="008C5311">
            <w:pPr>
              <w:spacing w:before="0" w:beforeAutospacing="0" w:afterAutospacing="0"/>
              <w:rPr>
                <w:rFonts w:ascii="Open Sans" w:hAnsi="Open Sans" w:cs="Open Sans"/>
              </w:rPr>
            </w:pPr>
          </w:p>
          <w:p w14:paraId="1FE2DCC0" w14:textId="77777777" w:rsidR="008C5311" w:rsidRPr="00514ACB" w:rsidRDefault="008C5311" w:rsidP="008C5311">
            <w:pPr>
              <w:spacing w:before="0" w:beforeAutospacing="0" w:afterAutospacing="0"/>
              <w:rPr>
                <w:rFonts w:ascii="Open Sans" w:hAnsi="Open Sans" w:cs="Open Sans"/>
              </w:rPr>
            </w:pPr>
          </w:p>
          <w:p w14:paraId="7B60DCE0" w14:textId="77777777" w:rsidR="008C5311" w:rsidRPr="00514ACB" w:rsidRDefault="008C5311" w:rsidP="008C5311">
            <w:pPr>
              <w:spacing w:before="0" w:beforeAutospacing="0" w:afterAutospacing="0"/>
              <w:rPr>
                <w:rFonts w:ascii="Open Sans" w:hAnsi="Open Sans" w:cs="Open Sans"/>
              </w:rPr>
            </w:pPr>
          </w:p>
          <w:p w14:paraId="1C3D6932" w14:textId="77777777" w:rsidR="008C5311" w:rsidRPr="00514ACB" w:rsidRDefault="008C5311" w:rsidP="008C5311">
            <w:pPr>
              <w:spacing w:before="0" w:beforeAutospacing="0" w:afterAutospacing="0"/>
              <w:rPr>
                <w:rFonts w:ascii="Open Sans" w:hAnsi="Open Sans" w:cs="Open Sans"/>
              </w:rPr>
            </w:pPr>
          </w:p>
          <w:p w14:paraId="2CDB9AFB" w14:textId="0713C371" w:rsidR="008C5311" w:rsidRPr="00514ACB" w:rsidRDefault="008C5311" w:rsidP="008C5311">
            <w:pPr>
              <w:spacing w:before="0" w:beforeAutospacing="0" w:afterAutospacing="0"/>
              <w:rPr>
                <w:rFonts w:ascii="Open Sans" w:hAnsi="Open Sans" w:cs="Open Sans"/>
              </w:rPr>
            </w:pPr>
          </w:p>
        </w:tc>
        <w:tc>
          <w:tcPr>
            <w:tcW w:w="2796" w:type="dxa"/>
          </w:tcPr>
          <w:p w14:paraId="7FD555FD" w14:textId="77777777" w:rsidR="008C5311" w:rsidRPr="00514ACB" w:rsidRDefault="008C5311" w:rsidP="008C5311">
            <w:pPr>
              <w:spacing w:before="0" w:beforeAutospacing="0" w:afterAutospacing="0"/>
              <w:rPr>
                <w:rFonts w:ascii="Open Sans" w:hAnsi="Open Sans" w:cs="Open Sans"/>
              </w:rPr>
            </w:pPr>
          </w:p>
        </w:tc>
        <w:tc>
          <w:tcPr>
            <w:tcW w:w="2110" w:type="dxa"/>
          </w:tcPr>
          <w:p w14:paraId="528A605B" w14:textId="77777777" w:rsidR="008C5311" w:rsidRPr="00514ACB" w:rsidRDefault="008C5311" w:rsidP="008C5311">
            <w:pPr>
              <w:spacing w:before="0" w:beforeAutospacing="0" w:afterAutospacing="0"/>
              <w:rPr>
                <w:rFonts w:ascii="Open Sans" w:hAnsi="Open Sans" w:cs="Open Sans"/>
              </w:rPr>
            </w:pPr>
          </w:p>
        </w:tc>
      </w:tr>
      <w:tr w:rsidR="008C5311" w:rsidRPr="00514ACB" w14:paraId="23C07575" w14:textId="77777777" w:rsidTr="00EB3FAF">
        <w:tc>
          <w:tcPr>
            <w:tcW w:w="921" w:type="dxa"/>
            <w:shd w:val="clear" w:color="auto" w:fill="D9E2F3" w:themeFill="accent5" w:themeFillTint="33"/>
          </w:tcPr>
          <w:p w14:paraId="440E85E6" w14:textId="7518869C" w:rsidR="008C5311" w:rsidRPr="00514ACB" w:rsidRDefault="008C5311" w:rsidP="008C5311">
            <w:pPr>
              <w:spacing w:before="0" w:beforeAutospacing="0" w:afterAutospacing="0"/>
              <w:rPr>
                <w:rFonts w:ascii="Open Sans" w:hAnsi="Open Sans" w:cs="Open Sans"/>
              </w:rPr>
            </w:pPr>
            <w:r w:rsidRPr="00514ACB">
              <w:rPr>
                <w:rFonts w:ascii="Open Sans" w:hAnsi="Open Sans" w:cs="Open Sans"/>
              </w:rPr>
              <w:t>6.10</w:t>
            </w:r>
          </w:p>
        </w:tc>
        <w:tc>
          <w:tcPr>
            <w:tcW w:w="4660" w:type="dxa"/>
            <w:shd w:val="clear" w:color="auto" w:fill="D9E2F3" w:themeFill="accent5" w:themeFillTint="33"/>
          </w:tcPr>
          <w:p w14:paraId="7C33B1FA" w14:textId="48211142" w:rsidR="008C5311" w:rsidRPr="00514ACB" w:rsidRDefault="00874B8D" w:rsidP="008C5311">
            <w:pPr>
              <w:rPr>
                <w:rFonts w:ascii="Open Sans" w:hAnsi="Open Sans" w:cs="Open Sans"/>
                <w:b/>
                <w:bCs/>
              </w:rPr>
            </w:pPr>
            <w:r>
              <w:rPr>
                <w:rFonts w:ascii="Open Sans" w:eastAsia="Open Sans" w:hAnsi="Open Sans" w:cs="Open Sans"/>
                <w:color w:val="000000" w:themeColor="text1"/>
              </w:rPr>
              <w:t>O</w:t>
            </w:r>
            <w:r w:rsidR="008C5311" w:rsidRPr="00514ACB">
              <w:rPr>
                <w:rFonts w:ascii="Open Sans" w:eastAsia="Open Sans" w:hAnsi="Open Sans" w:cs="Open Sans"/>
                <w:color w:val="000000" w:themeColor="text1"/>
              </w:rPr>
              <w:t xml:space="preserve">utline opportunities for learners to develop and evidence logical and systematic approach to problem solving, monitor and review the ongoing effectiveness of planned activity and modify it accordingly and be able to exercise personal initiative; apply problem solving and scientific reasoning to </w:t>
            </w:r>
            <w:r w:rsidR="008C5311" w:rsidRPr="00371F8D">
              <w:rPr>
                <w:rFonts w:ascii="Open Sans" w:eastAsia="Open Sans" w:hAnsi="Open Sans" w:cs="Open Sans"/>
                <w:color w:val="000000" w:themeColor="text1"/>
              </w:rPr>
              <w:t xml:space="preserve">assessment findings to </w:t>
            </w:r>
            <w:r w:rsidR="008C5311" w:rsidRPr="0096676D">
              <w:rPr>
                <w:rFonts w:ascii="Open Sans" w:eastAsia="Open Sans" w:hAnsi="Open Sans" w:cs="Open Sans"/>
                <w:color w:val="000000" w:themeColor="text1"/>
              </w:rPr>
              <w:t>plan and prioritise appropriate expertise specific interventions</w:t>
            </w:r>
            <w:r w:rsidR="008C5311" w:rsidRPr="00371F8D">
              <w:rPr>
                <w:rFonts w:ascii="Open Sans" w:eastAsia="Open Sans" w:hAnsi="Open Sans" w:cs="Open Sans"/>
                <w:color w:val="000000" w:themeColor="text1"/>
              </w:rPr>
              <w:t>; engage</w:t>
            </w:r>
            <w:r w:rsidR="008C5311" w:rsidRPr="00514ACB">
              <w:rPr>
                <w:rFonts w:ascii="Open Sans" w:eastAsia="Open Sans" w:hAnsi="Open Sans" w:cs="Open Sans"/>
                <w:color w:val="000000" w:themeColor="text1"/>
              </w:rPr>
              <w:t xml:space="preserve"> in case conferences and other methods of review; make reasoned decisions to initiate, continue, modify or cease treatment or the use of techniques or procedures and record the decisions and reasoning appropriately.</w:t>
            </w:r>
          </w:p>
        </w:tc>
        <w:tc>
          <w:tcPr>
            <w:tcW w:w="5257" w:type="dxa"/>
          </w:tcPr>
          <w:p w14:paraId="663FB376" w14:textId="77777777" w:rsidR="008C5311" w:rsidRPr="00514ACB" w:rsidRDefault="008C5311" w:rsidP="008C5311">
            <w:pPr>
              <w:spacing w:before="0" w:beforeAutospacing="0" w:afterAutospacing="0"/>
              <w:rPr>
                <w:rFonts w:ascii="Open Sans" w:hAnsi="Open Sans" w:cs="Open Sans"/>
              </w:rPr>
            </w:pPr>
          </w:p>
        </w:tc>
        <w:tc>
          <w:tcPr>
            <w:tcW w:w="2796" w:type="dxa"/>
          </w:tcPr>
          <w:p w14:paraId="34D4A895" w14:textId="77777777" w:rsidR="008C5311" w:rsidRPr="00514ACB" w:rsidRDefault="008C5311" w:rsidP="008C5311">
            <w:pPr>
              <w:spacing w:before="0" w:beforeAutospacing="0" w:afterAutospacing="0"/>
              <w:rPr>
                <w:rFonts w:ascii="Open Sans" w:hAnsi="Open Sans" w:cs="Open Sans"/>
              </w:rPr>
            </w:pPr>
          </w:p>
        </w:tc>
        <w:tc>
          <w:tcPr>
            <w:tcW w:w="2110" w:type="dxa"/>
          </w:tcPr>
          <w:p w14:paraId="032E56B1" w14:textId="77777777" w:rsidR="008C5311" w:rsidRPr="00514ACB" w:rsidRDefault="008C5311" w:rsidP="008C5311">
            <w:pPr>
              <w:spacing w:before="0" w:beforeAutospacing="0" w:afterAutospacing="0"/>
              <w:rPr>
                <w:rFonts w:ascii="Open Sans" w:hAnsi="Open Sans" w:cs="Open Sans"/>
              </w:rPr>
            </w:pPr>
          </w:p>
        </w:tc>
      </w:tr>
    </w:tbl>
    <w:p w14:paraId="79085E43" w14:textId="77777777" w:rsidR="00791A15" w:rsidRDefault="00791A15" w:rsidP="00C77AB7">
      <w:pPr>
        <w:spacing w:before="0" w:beforeAutospacing="0" w:after="0" w:afterAutospacing="0"/>
      </w:pPr>
    </w:p>
    <w:p w14:paraId="6A0B35F5" w14:textId="77777777" w:rsidR="00EB3FAF" w:rsidRPr="00514ACB" w:rsidRDefault="00EB3FAF" w:rsidP="00C77AB7">
      <w:pPr>
        <w:spacing w:before="0" w:beforeAutospacing="0" w:after="0" w:afterAutospacing="0"/>
      </w:pPr>
    </w:p>
    <w:tbl>
      <w:tblPr>
        <w:tblStyle w:val="TableGrid"/>
        <w:tblW w:w="15877" w:type="dxa"/>
        <w:tblInd w:w="-289" w:type="dxa"/>
        <w:tblLook w:val="04A0" w:firstRow="1" w:lastRow="0" w:firstColumn="1" w:lastColumn="0" w:noHBand="0" w:noVBand="1"/>
      </w:tblPr>
      <w:tblGrid>
        <w:gridCol w:w="15877"/>
      </w:tblGrid>
      <w:tr w:rsidR="00344929" w:rsidRPr="00514ACB" w14:paraId="7BF7A571" w14:textId="77777777" w:rsidTr="00674626">
        <w:tc>
          <w:tcPr>
            <w:tcW w:w="15877" w:type="dxa"/>
          </w:tcPr>
          <w:p w14:paraId="7645B26F" w14:textId="55AA5401" w:rsidR="00344929" w:rsidRPr="00514ACB" w:rsidRDefault="00344929" w:rsidP="00863365">
            <w:pPr>
              <w:rPr>
                <w:rFonts w:ascii="Open Sans" w:hAnsi="Open Sans" w:cs="Open Sans"/>
                <w:b/>
                <w:bCs/>
              </w:rPr>
            </w:pPr>
            <w:r w:rsidRPr="00514ACB">
              <w:rPr>
                <w:rFonts w:ascii="Open Sans" w:hAnsi="Open Sans" w:cs="Open Sans"/>
                <w:b/>
                <w:bCs/>
              </w:rPr>
              <w:lastRenderedPageBreak/>
              <w:t>Please provide details of any distinctive aspects of the provision not listed above</w:t>
            </w:r>
            <w:r w:rsidR="00D27F15" w:rsidRPr="009B4123">
              <w:rPr>
                <w:rFonts w:ascii="Open Sans" w:hAnsi="Open Sans" w:cs="Open Sans"/>
                <w:b/>
                <w:bCs/>
              </w:rPr>
              <w:t>.</w:t>
            </w:r>
          </w:p>
          <w:p w14:paraId="6ADB4149" w14:textId="77777777" w:rsidR="00344929" w:rsidRPr="00514ACB" w:rsidRDefault="00344929" w:rsidP="00863365">
            <w:pPr>
              <w:rPr>
                <w:rFonts w:ascii="Open Sans" w:hAnsi="Open Sans" w:cs="Open Sans"/>
              </w:rPr>
            </w:pPr>
          </w:p>
          <w:p w14:paraId="16804EBA" w14:textId="77777777" w:rsidR="00344929" w:rsidRPr="00514ACB" w:rsidRDefault="00344929" w:rsidP="00863365">
            <w:pPr>
              <w:rPr>
                <w:rFonts w:ascii="Open Sans" w:hAnsi="Open Sans" w:cs="Open Sans"/>
              </w:rPr>
            </w:pPr>
          </w:p>
          <w:p w14:paraId="53B904BD" w14:textId="617D144A" w:rsidR="00791A15" w:rsidRPr="00514ACB" w:rsidRDefault="00791A15" w:rsidP="00863365">
            <w:pPr>
              <w:rPr>
                <w:rFonts w:ascii="Open Sans" w:hAnsi="Open Sans" w:cs="Open Sans"/>
              </w:rPr>
            </w:pPr>
          </w:p>
        </w:tc>
      </w:tr>
    </w:tbl>
    <w:p w14:paraId="6692D7A2" w14:textId="77777777" w:rsidR="00344929" w:rsidRPr="00514ACB" w:rsidRDefault="00344929" w:rsidP="00C77AB7">
      <w:pPr>
        <w:spacing w:before="0" w:beforeAutospacing="0" w:after="0" w:afterAutospacing="0"/>
        <w:rPr>
          <w:rFonts w:ascii="Open Sans" w:hAnsi="Open Sans" w:cs="Open Sans"/>
        </w:rPr>
      </w:pPr>
    </w:p>
    <w:tbl>
      <w:tblPr>
        <w:tblStyle w:val="TableGrid"/>
        <w:tblW w:w="15877" w:type="dxa"/>
        <w:tblInd w:w="-289" w:type="dxa"/>
        <w:tblLayout w:type="fixed"/>
        <w:tblLook w:val="04A0" w:firstRow="1" w:lastRow="0" w:firstColumn="1" w:lastColumn="0" w:noHBand="0" w:noVBand="1"/>
      </w:tblPr>
      <w:tblGrid>
        <w:gridCol w:w="15877"/>
      </w:tblGrid>
      <w:tr w:rsidR="00344929" w:rsidRPr="00514ACB" w14:paraId="417E6A8E" w14:textId="77777777" w:rsidTr="00674626">
        <w:tc>
          <w:tcPr>
            <w:tcW w:w="15877" w:type="dxa"/>
          </w:tcPr>
          <w:p w14:paraId="3CD6CB55" w14:textId="7CA7955D" w:rsidR="00344929" w:rsidRPr="00514ACB" w:rsidRDefault="00344929" w:rsidP="00863365">
            <w:pPr>
              <w:tabs>
                <w:tab w:val="left" w:pos="2543"/>
              </w:tabs>
              <w:rPr>
                <w:rFonts w:ascii="Open Sans" w:hAnsi="Open Sans" w:cs="Open Sans"/>
                <w:b/>
                <w:bCs/>
              </w:rPr>
            </w:pPr>
            <w:r w:rsidRPr="00514ACB">
              <w:rPr>
                <w:rFonts w:ascii="Open Sans" w:hAnsi="Open Sans" w:cs="Open Sans"/>
                <w:b/>
                <w:bCs/>
              </w:rPr>
              <w:t>Reviewer comments:</w:t>
            </w:r>
          </w:p>
          <w:p w14:paraId="17433EF1" w14:textId="77777777" w:rsidR="00344929" w:rsidRPr="00514ACB" w:rsidRDefault="00344929" w:rsidP="00863365">
            <w:pPr>
              <w:tabs>
                <w:tab w:val="left" w:pos="2543"/>
              </w:tabs>
              <w:rPr>
                <w:rFonts w:ascii="Open Sans" w:hAnsi="Open Sans" w:cs="Open Sans"/>
                <w:b/>
                <w:bCs/>
              </w:rPr>
            </w:pPr>
          </w:p>
          <w:p w14:paraId="09D26CD6" w14:textId="77777777" w:rsidR="00344929" w:rsidRPr="00514ACB" w:rsidRDefault="00344929" w:rsidP="00863365">
            <w:pPr>
              <w:tabs>
                <w:tab w:val="left" w:pos="2543"/>
              </w:tabs>
              <w:rPr>
                <w:rFonts w:ascii="Open Sans" w:hAnsi="Open Sans" w:cs="Open Sans"/>
                <w:b/>
                <w:bCs/>
              </w:rPr>
            </w:pPr>
          </w:p>
          <w:p w14:paraId="68A5F394" w14:textId="77777777" w:rsidR="00344929" w:rsidRPr="00514ACB" w:rsidRDefault="00344929" w:rsidP="00863365">
            <w:pPr>
              <w:rPr>
                <w:rFonts w:ascii="Open Sans" w:hAnsi="Open Sans" w:cs="Open Sans"/>
                <w:b/>
                <w:bCs/>
              </w:rPr>
            </w:pPr>
          </w:p>
        </w:tc>
      </w:tr>
    </w:tbl>
    <w:p w14:paraId="6FD6910C" w14:textId="77777777" w:rsidR="00FD6DDC" w:rsidRPr="00514ACB" w:rsidRDefault="00FD6DDC" w:rsidP="00FA1C3F">
      <w:pPr>
        <w:rPr>
          <w:rFonts w:ascii="Open Sans" w:hAnsi="Open Sans" w:cs="Open Sans"/>
          <w:b/>
          <w:bCs/>
          <w:color w:val="4472C4" w:themeColor="accent5"/>
          <w:sz w:val="40"/>
          <w:szCs w:val="40"/>
        </w:rPr>
      </w:pPr>
    </w:p>
    <w:p w14:paraId="6C4B1632" w14:textId="77777777" w:rsidR="00B873DF" w:rsidRDefault="00FD6DDC" w:rsidP="004E1ECD">
      <w:pPr>
        <w:rPr>
          <w:rFonts w:ascii="Open Sans" w:hAnsi="Open Sans" w:cs="Open Sans"/>
          <w:b/>
          <w:bCs/>
          <w:color w:val="4472C4" w:themeColor="accent5"/>
          <w:sz w:val="40"/>
          <w:szCs w:val="40"/>
        </w:rPr>
      </w:pPr>
      <w:r w:rsidRPr="00514ACB">
        <w:rPr>
          <w:rFonts w:ascii="Open Sans" w:hAnsi="Open Sans" w:cs="Open Sans"/>
          <w:b/>
          <w:bCs/>
          <w:color w:val="4472C4" w:themeColor="accent5"/>
          <w:sz w:val="40"/>
          <w:szCs w:val="40"/>
        </w:rPr>
        <w:br w:type="page"/>
      </w:r>
    </w:p>
    <w:p w14:paraId="399AE0C2" w14:textId="77777777" w:rsidR="00237F33" w:rsidRPr="00AE2DF0" w:rsidRDefault="00237F33" w:rsidP="00237F33">
      <w:pPr>
        <w:rPr>
          <w:rFonts w:ascii="Open Sans" w:hAnsi="Open Sans" w:cs="Open Sans"/>
          <w:b/>
          <w:bCs/>
          <w:color w:val="4472C4" w:themeColor="accent5"/>
          <w:sz w:val="40"/>
          <w:szCs w:val="40"/>
        </w:rPr>
      </w:pPr>
      <w:r w:rsidRPr="00AE2DF0">
        <w:rPr>
          <w:rFonts w:ascii="Open Sans" w:hAnsi="Open Sans" w:cs="Open Sans"/>
          <w:b/>
          <w:bCs/>
          <w:color w:val="4472C4" w:themeColor="accent5"/>
          <w:sz w:val="40"/>
          <w:szCs w:val="40"/>
        </w:rPr>
        <w:lastRenderedPageBreak/>
        <w:t>7.0</w:t>
      </w:r>
      <w:r w:rsidRPr="00AE2DF0">
        <w:rPr>
          <w:rFonts w:ascii="Open Sans" w:hAnsi="Open Sans" w:cs="Open Sans"/>
          <w:b/>
          <w:bCs/>
          <w:color w:val="4472C4" w:themeColor="accent5"/>
          <w:sz w:val="40"/>
          <w:szCs w:val="40"/>
        </w:rPr>
        <w:tab/>
        <w:t>Equality, Diversity and Inclusion</w:t>
      </w:r>
    </w:p>
    <w:tbl>
      <w:tblPr>
        <w:tblStyle w:val="TableGrid1"/>
        <w:tblW w:w="16213" w:type="dxa"/>
        <w:tblInd w:w="-289" w:type="dxa"/>
        <w:tblLook w:val="04A0" w:firstRow="1" w:lastRow="0" w:firstColumn="1" w:lastColumn="0" w:noHBand="0" w:noVBand="1"/>
      </w:tblPr>
      <w:tblGrid>
        <w:gridCol w:w="563"/>
        <w:gridCol w:w="1033"/>
        <w:gridCol w:w="11146"/>
        <w:gridCol w:w="2096"/>
        <w:gridCol w:w="1375"/>
      </w:tblGrid>
      <w:tr w:rsidR="005E14AC" w:rsidRPr="00AE2DF0" w14:paraId="23C7CCDA" w14:textId="77777777" w:rsidTr="0096676D">
        <w:tc>
          <w:tcPr>
            <w:tcW w:w="564" w:type="dxa"/>
            <w:vMerge w:val="restart"/>
            <w:tcBorders>
              <w:top w:val="single" w:sz="4" w:space="0" w:color="auto"/>
              <w:left w:val="single" w:sz="4" w:space="0" w:color="auto"/>
              <w:right w:val="single" w:sz="4" w:space="0" w:color="auto"/>
            </w:tcBorders>
            <w:shd w:val="clear" w:color="auto" w:fill="B4C6E7" w:themeFill="accent5" w:themeFillTint="66"/>
          </w:tcPr>
          <w:p w14:paraId="05AD407B" w14:textId="77777777" w:rsidR="005E14AC" w:rsidRPr="00AE2DF0" w:rsidRDefault="005E14AC" w:rsidP="005E14AC">
            <w:pPr>
              <w:rPr>
                <w:rFonts w:ascii="Open Sans" w:hAnsi="Open Sans" w:cs="Open Sans"/>
              </w:rPr>
            </w:pPr>
          </w:p>
        </w:tc>
        <w:tc>
          <w:tcPr>
            <w:tcW w:w="12410" w:type="dxa"/>
            <w:gridSpan w:val="2"/>
            <w:vMerge w:val="restart"/>
            <w:tcBorders>
              <w:top w:val="single" w:sz="4" w:space="0" w:color="auto"/>
              <w:left w:val="single" w:sz="4" w:space="0" w:color="auto"/>
              <w:right w:val="single" w:sz="4" w:space="0" w:color="auto"/>
            </w:tcBorders>
            <w:shd w:val="clear" w:color="auto" w:fill="B4C6E7" w:themeFill="accent5" w:themeFillTint="66"/>
          </w:tcPr>
          <w:p w14:paraId="2CF6A6FA" w14:textId="12E66EF6" w:rsidR="005E14AC" w:rsidRDefault="005E14AC" w:rsidP="005E14AC">
            <w:pPr>
              <w:rPr>
                <w:rFonts w:ascii="Open Sans" w:hAnsi="Open Sans" w:cs="Open Sans"/>
              </w:rPr>
            </w:pPr>
            <w:r>
              <w:rPr>
                <w:rFonts w:ascii="Open Sans" w:hAnsi="Open Sans" w:cs="Open Sans"/>
                <w:bCs/>
              </w:rPr>
              <w:t xml:space="preserve">Applicants </w:t>
            </w:r>
            <w:r w:rsidRPr="0068525D">
              <w:rPr>
                <w:rFonts w:ascii="Open Sans" w:hAnsi="Open Sans" w:cs="Open Sans"/>
                <w:bCs/>
              </w:rPr>
              <w:t>should d</w:t>
            </w:r>
            <w:r w:rsidRPr="0068525D">
              <w:rPr>
                <w:bCs/>
              </w:rPr>
              <w:t>emonstrate</w:t>
            </w:r>
            <w:r>
              <w:rPr>
                <w:b/>
              </w:rPr>
              <w:t xml:space="preserve"> </w:t>
            </w:r>
            <w:r>
              <w:rPr>
                <w:rStyle w:val="normaltextrun"/>
                <w:rFonts w:ascii="Open Sans" w:hAnsi="Open Sans" w:cs="Open Sans"/>
                <w:color w:val="000000"/>
              </w:rPr>
              <w:t>how their d</w:t>
            </w:r>
            <w:r>
              <w:rPr>
                <w:rStyle w:val="normaltextrun"/>
                <w:color w:val="000000"/>
              </w:rPr>
              <w:t xml:space="preserve">egree </w:t>
            </w:r>
            <w:r>
              <w:rPr>
                <w:rStyle w:val="normaltextrun"/>
                <w:rFonts w:ascii="Open Sans" w:hAnsi="Open Sans" w:cs="Open Sans"/>
                <w:color w:val="000000"/>
              </w:rPr>
              <w:t xml:space="preserve">is committed to </w:t>
            </w:r>
            <w:r w:rsidRPr="00B4444F">
              <w:rPr>
                <w:rStyle w:val="normaltextrun"/>
                <w:rFonts w:ascii="Open Sans" w:hAnsi="Open Sans" w:cs="Open Sans"/>
                <w:color w:val="000000"/>
              </w:rPr>
              <w:t>Equality, Diversity &amp; Inclusion</w:t>
            </w:r>
            <w:r w:rsidR="00404AA9">
              <w:rPr>
                <w:rStyle w:val="normaltextrun"/>
                <w:rFonts w:ascii="Open Sans" w:hAnsi="Open Sans" w:cs="Open Sans"/>
                <w:color w:val="000000"/>
              </w:rPr>
              <w:t>,</w:t>
            </w:r>
            <w:r w:rsidR="00404AA9">
              <w:rPr>
                <w:rStyle w:val="normaltextrun"/>
                <w:color w:val="000000"/>
              </w:rPr>
              <w:t xml:space="preserve"> </w:t>
            </w:r>
            <w:r w:rsidR="00404AA9" w:rsidRPr="435A8AF4">
              <w:rPr>
                <w:rStyle w:val="normaltextrun"/>
                <w:rFonts w:ascii="Open Sans" w:hAnsi="Open Sans" w:cs="Open Sans"/>
                <w:color w:val="000000" w:themeColor="text1"/>
              </w:rPr>
              <w:t>demonstrat</w:t>
            </w:r>
            <w:r w:rsidR="00404AA9">
              <w:rPr>
                <w:rStyle w:val="normaltextrun"/>
                <w:rFonts w:ascii="Open Sans" w:hAnsi="Open Sans" w:cs="Open Sans"/>
                <w:color w:val="000000" w:themeColor="text1"/>
              </w:rPr>
              <w:t>i</w:t>
            </w:r>
            <w:r w:rsidR="00404AA9">
              <w:rPr>
                <w:rStyle w:val="normaltextrun"/>
                <w:color w:val="000000" w:themeColor="text1"/>
              </w:rPr>
              <w:t>ng</w:t>
            </w:r>
            <w:r w:rsidR="00404AA9" w:rsidRPr="435A8AF4">
              <w:rPr>
                <w:rStyle w:val="normaltextrun"/>
                <w:rFonts w:ascii="Open Sans" w:hAnsi="Open Sans" w:cs="Open Sans"/>
                <w:color w:val="000000" w:themeColor="text1"/>
              </w:rPr>
              <w:t xml:space="preserve"> how the design of their course(s) and curricula, and their approaches to teaching, learning and assessment, including research and work-related opportunities</w:t>
            </w:r>
            <w:r w:rsidR="001E2B54">
              <w:rPr>
                <w:rStyle w:val="normaltextrun"/>
                <w:rFonts w:ascii="Open Sans" w:hAnsi="Open Sans" w:cs="Open Sans"/>
                <w:color w:val="000000" w:themeColor="text1"/>
              </w:rPr>
              <w:t xml:space="preserve"> </w:t>
            </w:r>
            <w:r w:rsidRPr="00AE2DF0">
              <w:rPr>
                <w:rFonts w:ascii="Open Sans" w:hAnsi="Open Sans" w:cs="Open Sans"/>
              </w:rPr>
              <w:t xml:space="preserve">addresses </w:t>
            </w:r>
            <w:r>
              <w:rPr>
                <w:rFonts w:ascii="Open Sans" w:hAnsi="Open Sans" w:cs="Open Sans"/>
              </w:rPr>
              <w:t xml:space="preserve">the 5 </w:t>
            </w:r>
            <w:r w:rsidRPr="00AE2DF0">
              <w:rPr>
                <w:rFonts w:ascii="Open Sans" w:hAnsi="Open Sans" w:cs="Open Sans"/>
              </w:rPr>
              <w:t>elements</w:t>
            </w:r>
            <w:r>
              <w:rPr>
                <w:rFonts w:ascii="Open Sans" w:hAnsi="Open Sans" w:cs="Open Sans"/>
              </w:rPr>
              <w:t xml:space="preserve"> below:</w:t>
            </w:r>
            <w:r w:rsidRPr="00AE2DF0">
              <w:rPr>
                <w:rFonts w:ascii="Open Sans" w:hAnsi="Open Sans" w:cs="Open Sans"/>
              </w:rPr>
              <w:t xml:space="preserve"> </w:t>
            </w:r>
          </w:p>
          <w:p w14:paraId="3E25EAF8" w14:textId="77777777" w:rsidR="005E14AC" w:rsidRDefault="005E14AC" w:rsidP="005E14AC">
            <w:pPr>
              <w:pStyle w:val="paragraph"/>
              <w:numPr>
                <w:ilvl w:val="0"/>
                <w:numId w:val="41"/>
              </w:numPr>
              <w:spacing w:before="0" w:beforeAutospacing="0" w:afterAutospacing="0"/>
              <w:ind w:left="1080" w:firstLine="0"/>
              <w:textAlignment w:val="baseline"/>
              <w:rPr>
                <w:rFonts w:ascii="Open Sans" w:hAnsi="Open Sans" w:cs="Open Sans"/>
                <w:sz w:val="22"/>
                <w:szCs w:val="22"/>
              </w:rPr>
            </w:pPr>
            <w:r>
              <w:rPr>
                <w:rStyle w:val="normaltextrun"/>
                <w:rFonts w:ascii="Open Sans" w:hAnsi="Open Sans" w:cs="Open Sans"/>
                <w:b/>
                <w:bCs/>
                <w:sz w:val="22"/>
                <w:szCs w:val="22"/>
              </w:rPr>
              <w:t>Teaching and Learning: </w:t>
            </w:r>
            <w:r>
              <w:rPr>
                <w:rStyle w:val="normaltextrun"/>
                <w:rFonts w:ascii="Open Sans" w:hAnsi="Open Sans" w:cs="Open Sans"/>
                <w:sz w:val="22"/>
                <w:szCs w:val="22"/>
              </w:rPr>
              <w:t xml:space="preserve"> how the principles of equity, diversity and inclusion are embedded into the learning outcomes, teaching, and assessment of the postgraduate curriculum.</w:t>
            </w:r>
            <w:r>
              <w:rPr>
                <w:rStyle w:val="eop"/>
                <w:rFonts w:ascii="Open Sans" w:hAnsi="Open Sans" w:cs="Open Sans"/>
                <w:sz w:val="22"/>
                <w:szCs w:val="22"/>
              </w:rPr>
              <w:t> </w:t>
            </w:r>
          </w:p>
          <w:p w14:paraId="4FB405C8" w14:textId="77777777" w:rsidR="005E14AC" w:rsidRDefault="005E14AC" w:rsidP="005E14AC">
            <w:pPr>
              <w:pStyle w:val="paragraph"/>
              <w:numPr>
                <w:ilvl w:val="0"/>
                <w:numId w:val="42"/>
              </w:numPr>
              <w:spacing w:before="0" w:beforeAutospacing="0" w:afterAutospacing="0"/>
              <w:ind w:left="1080" w:firstLine="0"/>
              <w:textAlignment w:val="baseline"/>
              <w:rPr>
                <w:rFonts w:ascii="Open Sans" w:hAnsi="Open Sans" w:cs="Open Sans"/>
                <w:sz w:val="22"/>
                <w:szCs w:val="22"/>
              </w:rPr>
            </w:pPr>
            <w:r>
              <w:rPr>
                <w:rStyle w:val="normaltextrun"/>
                <w:rFonts w:ascii="Open Sans" w:hAnsi="Open Sans" w:cs="Open Sans"/>
                <w:b/>
                <w:bCs/>
                <w:sz w:val="22"/>
                <w:szCs w:val="22"/>
              </w:rPr>
              <w:t>EDI Targets and Outcomes:</w:t>
            </w:r>
            <w:r>
              <w:rPr>
                <w:rStyle w:val="normaltextrun"/>
                <w:rFonts w:ascii="Open Sans" w:hAnsi="Open Sans" w:cs="Open Sans"/>
                <w:sz w:val="22"/>
                <w:szCs w:val="22"/>
              </w:rPr>
              <w:t xml:space="preserve"> measure, assess and reflect</w:t>
            </w:r>
            <w:r>
              <w:rPr>
                <w:rStyle w:val="normaltextrun"/>
                <w:rFonts w:ascii="Open Sans" w:hAnsi="Open Sans" w:cs="Open Sans"/>
                <w:b/>
                <w:bCs/>
                <w:sz w:val="22"/>
                <w:szCs w:val="22"/>
              </w:rPr>
              <w:t xml:space="preserve"> </w:t>
            </w:r>
            <w:r>
              <w:rPr>
                <w:rStyle w:val="normaltextrun"/>
                <w:rFonts w:ascii="Open Sans" w:hAnsi="Open Sans" w:cs="Open Sans"/>
                <w:sz w:val="22"/>
                <w:szCs w:val="22"/>
              </w:rPr>
              <w:t>on annual equity, diversity and inclusion targets. This should demonstrate how your institution ‘closes the loop’ embedding actions from one year into the design and delivery for the subsequent year.   </w:t>
            </w:r>
            <w:r>
              <w:rPr>
                <w:rStyle w:val="eop"/>
                <w:rFonts w:ascii="Open Sans" w:hAnsi="Open Sans" w:cs="Open Sans"/>
                <w:sz w:val="22"/>
                <w:szCs w:val="22"/>
              </w:rPr>
              <w:t> </w:t>
            </w:r>
          </w:p>
          <w:p w14:paraId="484EB3C1" w14:textId="77777777" w:rsidR="005E14AC" w:rsidRDefault="005E14AC" w:rsidP="005E14AC">
            <w:pPr>
              <w:pStyle w:val="paragraph"/>
              <w:numPr>
                <w:ilvl w:val="0"/>
                <w:numId w:val="43"/>
              </w:numPr>
              <w:spacing w:before="0" w:beforeAutospacing="0" w:afterAutospacing="0"/>
              <w:ind w:left="1080" w:firstLine="0"/>
              <w:textAlignment w:val="baseline"/>
              <w:rPr>
                <w:rFonts w:ascii="Open Sans" w:hAnsi="Open Sans" w:cs="Open Sans"/>
                <w:sz w:val="22"/>
                <w:szCs w:val="22"/>
              </w:rPr>
            </w:pPr>
            <w:r>
              <w:rPr>
                <w:rStyle w:val="normaltextrun"/>
                <w:rFonts w:ascii="Open Sans" w:hAnsi="Open Sans" w:cs="Open Sans"/>
                <w:b/>
                <w:bCs/>
                <w:sz w:val="22"/>
                <w:szCs w:val="22"/>
              </w:rPr>
              <w:t>Representation of Teaching Staff and Guest Speakers:</w:t>
            </w:r>
            <w:r>
              <w:rPr>
                <w:rStyle w:val="normaltextrun"/>
                <w:rFonts w:ascii="Open Sans" w:hAnsi="Open Sans" w:cs="Open Sans"/>
                <w:sz w:val="22"/>
                <w:szCs w:val="22"/>
              </w:rPr>
              <w:t xml:space="preserve"> to increase diversity of thought, skills and experiences to enrich learning. </w:t>
            </w:r>
            <w:r>
              <w:rPr>
                <w:rStyle w:val="eop"/>
                <w:rFonts w:ascii="Open Sans" w:hAnsi="Open Sans" w:cs="Open Sans"/>
                <w:sz w:val="22"/>
                <w:szCs w:val="22"/>
              </w:rPr>
              <w:t> </w:t>
            </w:r>
          </w:p>
          <w:p w14:paraId="0E52D4C0" w14:textId="77777777" w:rsidR="005E14AC" w:rsidRDefault="005E14AC" w:rsidP="005E14AC">
            <w:pPr>
              <w:pStyle w:val="paragraph"/>
              <w:numPr>
                <w:ilvl w:val="0"/>
                <w:numId w:val="44"/>
              </w:numPr>
              <w:spacing w:before="0" w:beforeAutospacing="0" w:afterAutospacing="0"/>
              <w:ind w:left="1080" w:firstLine="0"/>
              <w:textAlignment w:val="baseline"/>
              <w:rPr>
                <w:rFonts w:ascii="Open Sans" w:hAnsi="Open Sans" w:cs="Open Sans"/>
                <w:sz w:val="22"/>
                <w:szCs w:val="22"/>
              </w:rPr>
            </w:pPr>
            <w:r>
              <w:rPr>
                <w:rStyle w:val="normaltextrun"/>
                <w:rFonts w:ascii="Open Sans" w:hAnsi="Open Sans" w:cs="Open Sans"/>
                <w:b/>
                <w:bCs/>
                <w:sz w:val="22"/>
                <w:szCs w:val="22"/>
              </w:rPr>
              <w:t>Partnerships with Students:</w:t>
            </w:r>
            <w:r>
              <w:rPr>
                <w:rStyle w:val="normaltextrun"/>
                <w:rFonts w:ascii="Open Sans" w:hAnsi="Open Sans" w:cs="Open Sans"/>
                <w:sz w:val="22"/>
                <w:szCs w:val="22"/>
              </w:rPr>
              <w:t>  engage a diverse range of students and stakeholders in the co-design of the curriculum to ensure that equity, diversity and inclusion underpin the learner experience.</w:t>
            </w:r>
            <w:r>
              <w:rPr>
                <w:rStyle w:val="eop"/>
                <w:rFonts w:ascii="Open Sans" w:hAnsi="Open Sans" w:cs="Open Sans"/>
                <w:sz w:val="22"/>
                <w:szCs w:val="22"/>
              </w:rPr>
              <w:t> </w:t>
            </w:r>
          </w:p>
          <w:p w14:paraId="77B9773D" w14:textId="665E941A" w:rsidR="005E14AC" w:rsidRPr="00F773E7" w:rsidRDefault="005E14AC" w:rsidP="005E14AC">
            <w:pPr>
              <w:pStyle w:val="paragraph"/>
              <w:numPr>
                <w:ilvl w:val="0"/>
                <w:numId w:val="45"/>
              </w:numPr>
              <w:spacing w:before="0" w:beforeAutospacing="0" w:afterAutospacing="0"/>
              <w:ind w:left="1080" w:firstLine="0"/>
              <w:textAlignment w:val="baseline"/>
              <w:rPr>
                <w:rFonts w:ascii="Open Sans" w:hAnsi="Open Sans" w:cs="Open Sans"/>
                <w:sz w:val="22"/>
                <w:szCs w:val="22"/>
              </w:rPr>
            </w:pPr>
            <w:r>
              <w:rPr>
                <w:rStyle w:val="normaltextrun"/>
                <w:rFonts w:ascii="Open Sans" w:hAnsi="Open Sans" w:cs="Open Sans"/>
                <w:b/>
                <w:bCs/>
                <w:sz w:val="22"/>
                <w:szCs w:val="22"/>
              </w:rPr>
              <w:t>Personal and Professional Development:</w:t>
            </w:r>
            <w:r>
              <w:rPr>
                <w:rStyle w:val="normaltextrun"/>
                <w:rFonts w:ascii="Open Sans" w:hAnsi="Open Sans" w:cs="Open Sans"/>
                <w:sz w:val="22"/>
                <w:szCs w:val="22"/>
              </w:rPr>
              <w:t xml:space="preserve"> ongoing active engagement to increase awareness and understanding and act around intersectionality and inclusion within the teaching and learning environment.</w:t>
            </w:r>
            <w:r>
              <w:rPr>
                <w:rStyle w:val="eop"/>
                <w:rFonts w:ascii="Open Sans" w:hAnsi="Open Sans" w:cs="Open Sans"/>
                <w:sz w:val="22"/>
                <w:szCs w:val="22"/>
              </w:rPr>
              <w:t> </w:t>
            </w:r>
          </w:p>
          <w:p w14:paraId="704F0733" w14:textId="55D84527" w:rsidR="005A25FE" w:rsidRPr="00B96E5E" w:rsidRDefault="005A25FE" w:rsidP="005A25FE">
            <w:pPr>
              <w:rPr>
                <w:rStyle w:val="normaltextrun"/>
                <w:rFonts w:ascii="Open Sans" w:hAnsi="Open Sans" w:cs="Open Sans"/>
                <w:color w:val="000000"/>
              </w:rPr>
            </w:pPr>
            <w:r>
              <w:rPr>
                <w:rStyle w:val="normaltextrun"/>
                <w:color w:val="000000" w:themeColor="text1"/>
              </w:rPr>
              <w:t>You may evidence your institutional policy here, submitting this as supporting evidence. However, in this section, we expect to see both general and specific examples of how you are articulating any overview strategy into your curriculum.</w:t>
            </w:r>
          </w:p>
          <w:p w14:paraId="5E8787ED" w14:textId="14DD4881" w:rsidR="005E14AC" w:rsidRDefault="005E14AC" w:rsidP="005E14AC">
            <w:pPr>
              <w:rPr>
                <w:rFonts w:ascii="Open Sans" w:hAnsi="Open Sans" w:cs="Open Sans"/>
                <w:i/>
                <w:iCs/>
                <w:color w:val="FF0000"/>
                <w:sz w:val="20"/>
                <w:szCs w:val="20"/>
              </w:rPr>
            </w:pPr>
            <w:r>
              <w:rPr>
                <w:rStyle w:val="normaltextrun"/>
                <w:color w:val="000000"/>
              </w:rPr>
              <w:t xml:space="preserve">In the section below, you may wish to signpost the reviewer to areas within this document which already address these elements. </w:t>
            </w:r>
          </w:p>
          <w:p w14:paraId="7FD88124" w14:textId="50E8F4FC" w:rsidR="005E14AC" w:rsidRPr="00AE2DF0" w:rsidRDefault="005E14AC" w:rsidP="005E14AC">
            <w:pPr>
              <w:rPr>
                <w:rFonts w:ascii="Open Sans" w:hAnsi="Open Sans" w:cs="Open Sans"/>
                <w:b/>
                <w:bCs/>
                <w:color w:val="FF0000"/>
              </w:rPr>
            </w:pPr>
          </w:p>
        </w:tc>
        <w:tc>
          <w:tcPr>
            <w:tcW w:w="1853" w:type="dxa"/>
            <w:tcBorders>
              <w:top w:val="single" w:sz="4" w:space="0" w:color="auto"/>
              <w:left w:val="single" w:sz="4" w:space="0" w:color="auto"/>
              <w:right w:val="single" w:sz="4" w:space="0" w:color="auto"/>
            </w:tcBorders>
            <w:shd w:val="clear" w:color="auto" w:fill="B4C6E7" w:themeFill="accent5" w:themeFillTint="66"/>
          </w:tcPr>
          <w:p w14:paraId="4D055541" w14:textId="77777777" w:rsidR="005E14AC" w:rsidRPr="00514ACB" w:rsidRDefault="005E14AC" w:rsidP="005E14AC">
            <w:pPr>
              <w:spacing w:before="0" w:beforeAutospacing="0" w:afterAutospacing="0"/>
              <w:jc w:val="center"/>
              <w:rPr>
                <w:rFonts w:ascii="Open Sans" w:hAnsi="Open Sans" w:cs="Open Sans"/>
                <w:b/>
              </w:rPr>
            </w:pPr>
            <w:r w:rsidRPr="00514ACB">
              <w:rPr>
                <w:rFonts w:ascii="Open Sans" w:hAnsi="Open Sans" w:cs="Open Sans"/>
                <w:b/>
              </w:rPr>
              <w:t>Supporting Documentary Evidence</w:t>
            </w:r>
          </w:p>
          <w:p w14:paraId="60A48736" w14:textId="03A7E0C9" w:rsidR="005E14AC" w:rsidRPr="00514ACB" w:rsidRDefault="005E14AC" w:rsidP="005E14AC">
            <w:pPr>
              <w:spacing w:before="0" w:beforeAutospacing="0" w:afterAutospacing="0"/>
              <w:jc w:val="center"/>
              <w:rPr>
                <w:rFonts w:ascii="Open Sans" w:hAnsi="Open Sans" w:cs="Open Sans"/>
              </w:rPr>
            </w:pPr>
            <w:r w:rsidRPr="00514ACB">
              <w:rPr>
                <w:rFonts w:ascii="Open Sans" w:hAnsi="Open Sans" w:cs="Open Sans"/>
              </w:rPr>
              <w:t xml:space="preserve"> (</w:t>
            </w:r>
            <w:r>
              <w:rPr>
                <w:rFonts w:ascii="Open Sans" w:hAnsi="Open Sans" w:cs="Open Sans"/>
              </w:rPr>
              <w:t>institution/course /module level documentation)</w:t>
            </w:r>
            <w:r w:rsidRPr="00514ACB">
              <w:rPr>
                <w:rFonts w:ascii="Open Sans" w:hAnsi="Open Sans" w:cs="Open Sans"/>
              </w:rPr>
              <w:t xml:space="preserve"> </w:t>
            </w:r>
          </w:p>
          <w:p w14:paraId="1151273B" w14:textId="77777777" w:rsidR="005E14AC" w:rsidRPr="00AE2DF0" w:rsidRDefault="005E14AC" w:rsidP="005E14AC">
            <w:pPr>
              <w:jc w:val="center"/>
              <w:rPr>
                <w:rFonts w:ascii="Open Sans" w:hAnsi="Open Sans" w:cs="Open Sans"/>
              </w:rPr>
            </w:pPr>
          </w:p>
        </w:tc>
        <w:tc>
          <w:tcPr>
            <w:tcW w:w="1386"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FDF4787" w14:textId="66F518D3" w:rsidR="005E14AC" w:rsidRPr="00AE2DF0" w:rsidRDefault="005E14AC" w:rsidP="005E14AC">
            <w:pPr>
              <w:jc w:val="center"/>
              <w:rPr>
                <w:rFonts w:ascii="Open Sans" w:hAnsi="Open Sans" w:cs="Open Sans"/>
              </w:rPr>
            </w:pPr>
            <w:r w:rsidRPr="00514ACB">
              <w:rPr>
                <w:rFonts w:ascii="Open Sans" w:hAnsi="Open Sans" w:cs="Open Sans"/>
                <w:b/>
                <w:bCs/>
              </w:rPr>
              <w:t>Office Use Only</w:t>
            </w:r>
          </w:p>
        </w:tc>
      </w:tr>
      <w:tr w:rsidR="005E14AC" w:rsidRPr="00AE2DF0" w14:paraId="7DF5CEFE" w14:textId="77777777" w:rsidTr="0096676D">
        <w:trPr>
          <w:trHeight w:val="786"/>
        </w:trPr>
        <w:tc>
          <w:tcPr>
            <w:tcW w:w="564" w:type="dxa"/>
            <w:vMerge/>
            <w:shd w:val="clear" w:color="auto" w:fill="B4C6E7" w:themeFill="accent5" w:themeFillTint="66"/>
          </w:tcPr>
          <w:p w14:paraId="430A939F" w14:textId="77777777" w:rsidR="005E14AC" w:rsidRPr="00AE2DF0" w:rsidRDefault="005E14AC" w:rsidP="005E14AC">
            <w:pPr>
              <w:rPr>
                <w:rFonts w:ascii="Open Sans" w:hAnsi="Open Sans" w:cs="Open Sans"/>
              </w:rPr>
            </w:pPr>
          </w:p>
        </w:tc>
        <w:tc>
          <w:tcPr>
            <w:tcW w:w="12410" w:type="dxa"/>
            <w:gridSpan w:val="2"/>
            <w:vMerge/>
            <w:shd w:val="clear" w:color="auto" w:fill="B4C6E7" w:themeFill="accent5" w:themeFillTint="66"/>
          </w:tcPr>
          <w:p w14:paraId="07CE1F18" w14:textId="77777777" w:rsidR="005E14AC" w:rsidRPr="00AE2DF0" w:rsidRDefault="005E14AC" w:rsidP="005E14AC">
            <w:pPr>
              <w:rPr>
                <w:rFonts w:ascii="Open Sans" w:hAnsi="Open Sans" w:cs="Open Sans"/>
              </w:rPr>
            </w:pPr>
          </w:p>
        </w:tc>
        <w:tc>
          <w:tcPr>
            <w:tcW w:w="1853" w:type="dxa"/>
            <w:shd w:val="clear" w:color="auto" w:fill="B4C6E7" w:themeFill="accent5" w:themeFillTint="66"/>
          </w:tcPr>
          <w:p w14:paraId="723F3378" w14:textId="77777777" w:rsidR="005E14AC" w:rsidRPr="00AE2DF0" w:rsidRDefault="005E14AC" w:rsidP="005E14AC">
            <w:pPr>
              <w:jc w:val="center"/>
              <w:rPr>
                <w:rFonts w:ascii="Open Sans" w:hAnsi="Open Sans" w:cs="Open Sans"/>
              </w:rPr>
            </w:pPr>
          </w:p>
        </w:tc>
        <w:tc>
          <w:tcPr>
            <w:tcW w:w="1386"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98B9784" w14:textId="473909F1" w:rsidR="005E14AC" w:rsidRPr="00AE2DF0" w:rsidRDefault="005E14AC" w:rsidP="005E14AC">
            <w:pPr>
              <w:jc w:val="center"/>
              <w:rPr>
                <w:rFonts w:ascii="Open Sans" w:hAnsi="Open Sans" w:cs="Open Sans"/>
              </w:rPr>
            </w:pPr>
            <w:r w:rsidRPr="00AE2DF0">
              <w:rPr>
                <w:rFonts w:ascii="Open Sans" w:hAnsi="Open Sans" w:cs="Open Sans"/>
              </w:rPr>
              <w:t>Criteria rating</w:t>
            </w:r>
          </w:p>
          <w:p w14:paraId="4B40547B" w14:textId="77777777" w:rsidR="005E14AC" w:rsidRPr="00AE2DF0" w:rsidRDefault="005E14AC" w:rsidP="005E14AC">
            <w:pPr>
              <w:jc w:val="center"/>
              <w:rPr>
                <w:rFonts w:ascii="Open Sans" w:hAnsi="Open Sans" w:cs="Open Sans"/>
              </w:rPr>
            </w:pPr>
            <w:r w:rsidRPr="00AE2DF0">
              <w:rPr>
                <w:rFonts w:ascii="Open Sans" w:hAnsi="Open Sans" w:cs="Open Sans"/>
              </w:rPr>
              <w:t>(0, 1, 2, 3)</w:t>
            </w:r>
          </w:p>
        </w:tc>
      </w:tr>
      <w:tr w:rsidR="005E14AC" w:rsidRPr="00AE2DF0" w14:paraId="080C5F2B" w14:textId="77777777" w:rsidTr="0096676D">
        <w:trPr>
          <w:trHeight w:val="436"/>
        </w:trPr>
        <w:tc>
          <w:tcPr>
            <w:tcW w:w="564" w:type="dxa"/>
            <w:shd w:val="clear" w:color="auto" w:fill="D9E2F3" w:themeFill="accent5" w:themeFillTint="33"/>
          </w:tcPr>
          <w:p w14:paraId="5A12DE15" w14:textId="77777777" w:rsidR="005E14AC" w:rsidRPr="00AE2DF0" w:rsidRDefault="005E14AC" w:rsidP="005E14AC">
            <w:pPr>
              <w:rPr>
                <w:rFonts w:ascii="Open Sans" w:hAnsi="Open Sans" w:cs="Open Sans"/>
              </w:rPr>
            </w:pPr>
            <w:r w:rsidRPr="00AE2DF0">
              <w:rPr>
                <w:rFonts w:ascii="Open Sans" w:hAnsi="Open Sans" w:cs="Open Sans"/>
              </w:rPr>
              <w:t>7.1</w:t>
            </w:r>
          </w:p>
        </w:tc>
        <w:tc>
          <w:tcPr>
            <w:tcW w:w="12410" w:type="dxa"/>
            <w:gridSpan w:val="2"/>
            <w:shd w:val="clear" w:color="auto" w:fill="D9E2F3" w:themeFill="accent5" w:themeFillTint="33"/>
          </w:tcPr>
          <w:p w14:paraId="20DEB68E" w14:textId="32458FA1" w:rsidR="005E14AC" w:rsidRPr="00AE2DF0" w:rsidRDefault="005E14AC" w:rsidP="005E14AC">
            <w:pPr>
              <w:rPr>
                <w:rFonts w:ascii="Open Sans" w:hAnsi="Open Sans" w:cs="Open Sans"/>
                <w:sz w:val="20"/>
                <w:szCs w:val="20"/>
              </w:rPr>
            </w:pPr>
            <w:r w:rsidRPr="00B4444F">
              <w:rPr>
                <w:rStyle w:val="normaltextrun"/>
                <w:rFonts w:ascii="Open Sans" w:hAnsi="Open Sans" w:cs="Open Sans"/>
                <w:color w:val="000000"/>
              </w:rPr>
              <w:t>Equality, Diversity &amp; Inclusion</w:t>
            </w:r>
          </w:p>
        </w:tc>
        <w:tc>
          <w:tcPr>
            <w:tcW w:w="1853" w:type="dxa"/>
            <w:shd w:val="clear" w:color="auto" w:fill="D9E2F3" w:themeFill="accent5" w:themeFillTint="33"/>
          </w:tcPr>
          <w:p w14:paraId="4F460543" w14:textId="77777777" w:rsidR="005E14AC" w:rsidRPr="00AE2DF0" w:rsidRDefault="005E14AC" w:rsidP="005E14AC">
            <w:pPr>
              <w:jc w:val="center"/>
              <w:rPr>
                <w:rFonts w:ascii="Open Sans" w:hAnsi="Open Sans" w:cs="Open Sans"/>
              </w:rPr>
            </w:pPr>
          </w:p>
        </w:tc>
        <w:tc>
          <w:tcPr>
            <w:tcW w:w="13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0E20C8" w14:textId="668D215E" w:rsidR="005E14AC" w:rsidRPr="00AE2DF0" w:rsidRDefault="005E14AC" w:rsidP="005E14AC">
            <w:pPr>
              <w:jc w:val="center"/>
              <w:rPr>
                <w:rFonts w:ascii="Open Sans" w:hAnsi="Open Sans" w:cs="Open Sans"/>
              </w:rPr>
            </w:pPr>
          </w:p>
        </w:tc>
      </w:tr>
      <w:tr w:rsidR="005E14AC" w:rsidRPr="00AE2DF0" w14:paraId="66BC619C" w14:textId="77777777" w:rsidTr="005E14AC">
        <w:trPr>
          <w:trHeight w:val="527"/>
        </w:trPr>
        <w:tc>
          <w:tcPr>
            <w:tcW w:w="1613" w:type="dxa"/>
            <w:gridSpan w:val="2"/>
            <w:tcBorders>
              <w:right w:val="single" w:sz="4" w:space="0" w:color="auto"/>
            </w:tcBorders>
          </w:tcPr>
          <w:p w14:paraId="347527CE" w14:textId="77777777" w:rsidR="005E14AC" w:rsidRPr="00AE2DF0" w:rsidRDefault="005E14AC" w:rsidP="005E14AC">
            <w:pPr>
              <w:rPr>
                <w:rFonts w:ascii="Open Sans" w:hAnsi="Open Sans" w:cs="Open Sans"/>
              </w:rPr>
            </w:pPr>
          </w:p>
        </w:tc>
        <w:tc>
          <w:tcPr>
            <w:tcW w:w="14600" w:type="dxa"/>
            <w:gridSpan w:val="3"/>
            <w:tcBorders>
              <w:right w:val="single" w:sz="4" w:space="0" w:color="auto"/>
            </w:tcBorders>
            <w:shd w:val="clear" w:color="auto" w:fill="auto"/>
          </w:tcPr>
          <w:p w14:paraId="1B9E9192" w14:textId="60CD063C" w:rsidR="005E14AC" w:rsidRPr="00AE2DF0" w:rsidRDefault="005E14AC" w:rsidP="005E14AC">
            <w:pPr>
              <w:rPr>
                <w:rFonts w:ascii="Open Sans" w:hAnsi="Open Sans" w:cs="Open Sans"/>
              </w:rPr>
            </w:pPr>
          </w:p>
          <w:p w14:paraId="2D4352AD" w14:textId="77777777" w:rsidR="005E14AC" w:rsidRPr="00AE2DF0" w:rsidRDefault="005E14AC" w:rsidP="005E14AC">
            <w:pPr>
              <w:rPr>
                <w:rFonts w:ascii="Open Sans" w:hAnsi="Open Sans" w:cs="Open Sans"/>
              </w:rPr>
            </w:pPr>
          </w:p>
          <w:p w14:paraId="0AC77903" w14:textId="77777777" w:rsidR="005E14AC" w:rsidRPr="00AE2DF0" w:rsidRDefault="005E14AC" w:rsidP="005E14AC">
            <w:pPr>
              <w:rPr>
                <w:rFonts w:ascii="Open Sans" w:hAnsi="Open Sans" w:cs="Open Sans"/>
              </w:rPr>
            </w:pPr>
          </w:p>
          <w:p w14:paraId="217A2A7A" w14:textId="77777777" w:rsidR="005E14AC" w:rsidRPr="00AE2DF0" w:rsidRDefault="005E14AC" w:rsidP="005E14AC">
            <w:pPr>
              <w:rPr>
                <w:rFonts w:ascii="Open Sans" w:hAnsi="Open Sans" w:cs="Open Sans"/>
              </w:rPr>
            </w:pPr>
          </w:p>
        </w:tc>
      </w:tr>
    </w:tbl>
    <w:p w14:paraId="1E50B4CB" w14:textId="77777777" w:rsidR="00237F33" w:rsidRPr="00AE2DF0" w:rsidRDefault="00237F33" w:rsidP="00237F33">
      <w:pPr>
        <w:rPr>
          <w:rFonts w:ascii="Open Sans" w:hAnsi="Open Sans" w:cs="Open Sans"/>
          <w:sz w:val="12"/>
          <w:szCs w:val="12"/>
        </w:rPr>
      </w:pPr>
    </w:p>
    <w:tbl>
      <w:tblPr>
        <w:tblStyle w:val="TableGrid"/>
        <w:tblW w:w="15877" w:type="dxa"/>
        <w:tblInd w:w="-289" w:type="dxa"/>
        <w:tblLayout w:type="fixed"/>
        <w:tblLook w:val="04A0" w:firstRow="1" w:lastRow="0" w:firstColumn="1" w:lastColumn="0" w:noHBand="0" w:noVBand="1"/>
      </w:tblPr>
      <w:tblGrid>
        <w:gridCol w:w="15877"/>
      </w:tblGrid>
      <w:tr w:rsidR="00237F33" w:rsidRPr="00AE2DF0" w14:paraId="4915D556" w14:textId="77777777" w:rsidTr="00304238">
        <w:tc>
          <w:tcPr>
            <w:tcW w:w="15877" w:type="dxa"/>
          </w:tcPr>
          <w:p w14:paraId="193483D3" w14:textId="77777777" w:rsidR="00237F33" w:rsidRPr="00AE2DF0" w:rsidRDefault="00237F33" w:rsidP="00304238">
            <w:pPr>
              <w:tabs>
                <w:tab w:val="left" w:pos="2543"/>
              </w:tabs>
              <w:rPr>
                <w:rFonts w:ascii="Open Sans" w:hAnsi="Open Sans" w:cs="Open Sans"/>
                <w:b/>
                <w:bCs/>
              </w:rPr>
            </w:pPr>
            <w:r w:rsidRPr="00AE2DF0">
              <w:rPr>
                <w:rFonts w:ascii="Open Sans" w:hAnsi="Open Sans" w:cs="Open Sans"/>
                <w:b/>
                <w:bCs/>
              </w:rPr>
              <w:t>Reviewer comments:</w:t>
            </w:r>
            <w:r w:rsidRPr="00AE2DF0">
              <w:rPr>
                <w:rFonts w:ascii="Open Sans" w:hAnsi="Open Sans" w:cs="Open Sans"/>
                <w:b/>
                <w:bCs/>
              </w:rPr>
              <w:tab/>
            </w:r>
          </w:p>
          <w:p w14:paraId="0EB1F259" w14:textId="77777777" w:rsidR="00237F33" w:rsidRPr="00AE2DF0" w:rsidRDefault="00237F33" w:rsidP="00304238">
            <w:pPr>
              <w:rPr>
                <w:rFonts w:ascii="Open Sans" w:hAnsi="Open Sans" w:cs="Open Sans"/>
                <w:b/>
                <w:bCs/>
              </w:rPr>
            </w:pPr>
          </w:p>
          <w:p w14:paraId="5BAAF8C0" w14:textId="77777777" w:rsidR="00237F33" w:rsidRPr="00AE2DF0" w:rsidRDefault="00237F33" w:rsidP="00304238">
            <w:pPr>
              <w:rPr>
                <w:rFonts w:ascii="Open Sans" w:hAnsi="Open Sans" w:cs="Open Sans"/>
                <w:b/>
                <w:bCs/>
              </w:rPr>
            </w:pPr>
          </w:p>
        </w:tc>
      </w:tr>
    </w:tbl>
    <w:p w14:paraId="65A61A2F" w14:textId="4C171A97" w:rsidR="00237F33" w:rsidRPr="00791A15" w:rsidRDefault="00237F33" w:rsidP="00237F33">
      <w:pPr>
        <w:rPr>
          <w:rFonts w:ascii="Open Sans" w:hAnsi="Open Sans" w:cs="Open Sans"/>
          <w:b/>
          <w:bCs/>
          <w:color w:val="4472C4" w:themeColor="accent5"/>
          <w:sz w:val="36"/>
          <w:szCs w:val="36"/>
        </w:rPr>
      </w:pPr>
      <w:r w:rsidRPr="00AE2DF0">
        <w:rPr>
          <w:rFonts w:ascii="Open Sans" w:hAnsi="Open Sans" w:cs="Open Sans"/>
          <w:sz w:val="40"/>
          <w:szCs w:val="40"/>
        </w:rPr>
        <w:br w:type="page"/>
      </w:r>
      <w:r w:rsidRPr="00791A15">
        <w:rPr>
          <w:rFonts w:ascii="Open Sans" w:hAnsi="Open Sans" w:cs="Open Sans"/>
          <w:b/>
          <w:bCs/>
          <w:color w:val="4472C4" w:themeColor="accent5"/>
          <w:sz w:val="36"/>
          <w:szCs w:val="36"/>
        </w:rPr>
        <w:lastRenderedPageBreak/>
        <w:t>8.0</w:t>
      </w:r>
      <w:r w:rsidRPr="00791A15">
        <w:rPr>
          <w:rFonts w:ascii="Open Sans" w:hAnsi="Open Sans" w:cs="Open Sans"/>
          <w:color w:val="4472C4" w:themeColor="accent5"/>
          <w:sz w:val="36"/>
          <w:szCs w:val="36"/>
        </w:rPr>
        <w:t xml:space="preserve"> </w:t>
      </w:r>
      <w:r w:rsidR="004B1FD1" w:rsidRPr="00B4444F">
        <w:rPr>
          <w:rFonts w:ascii="Open Sans" w:hAnsi="Open Sans" w:cs="Open Sans"/>
          <w:b/>
          <w:bCs/>
          <w:color w:val="4472C4" w:themeColor="accent5"/>
          <w:sz w:val="36"/>
          <w:szCs w:val="36"/>
        </w:rPr>
        <w:t>Climate Change and Sustainability</w:t>
      </w:r>
      <w:r w:rsidR="004B1FD1" w:rsidRPr="004B1FD1">
        <w:rPr>
          <w:rFonts w:ascii="Open Sans" w:hAnsi="Open Sans" w:cs="Open Sans"/>
          <w:color w:val="4472C4" w:themeColor="accent5"/>
          <w:sz w:val="36"/>
          <w:szCs w:val="36"/>
        </w:rPr>
        <w:t xml:space="preserve"> </w:t>
      </w:r>
    </w:p>
    <w:tbl>
      <w:tblPr>
        <w:tblStyle w:val="TableGrid1"/>
        <w:tblW w:w="15168" w:type="dxa"/>
        <w:tblInd w:w="-289" w:type="dxa"/>
        <w:tblLook w:val="04A0" w:firstRow="1" w:lastRow="0" w:firstColumn="1" w:lastColumn="0" w:noHBand="0" w:noVBand="1"/>
      </w:tblPr>
      <w:tblGrid>
        <w:gridCol w:w="561"/>
        <w:gridCol w:w="1529"/>
        <w:gridCol w:w="9880"/>
        <w:gridCol w:w="2096"/>
        <w:gridCol w:w="1102"/>
      </w:tblGrid>
      <w:tr w:rsidR="005E14AC" w:rsidRPr="00AE2DF0" w14:paraId="1253BA26" w14:textId="77777777" w:rsidTr="0096676D">
        <w:tc>
          <w:tcPr>
            <w:tcW w:w="562" w:type="dxa"/>
            <w:vMerge w:val="restart"/>
            <w:tcBorders>
              <w:top w:val="single" w:sz="4" w:space="0" w:color="auto"/>
              <w:left w:val="single" w:sz="4" w:space="0" w:color="auto"/>
              <w:right w:val="single" w:sz="4" w:space="0" w:color="auto"/>
            </w:tcBorders>
            <w:shd w:val="clear" w:color="auto" w:fill="B4C6E7" w:themeFill="accent5" w:themeFillTint="66"/>
          </w:tcPr>
          <w:p w14:paraId="30476407" w14:textId="77777777" w:rsidR="005E14AC" w:rsidRPr="00AE2DF0" w:rsidRDefault="005E14AC" w:rsidP="00304238">
            <w:pPr>
              <w:rPr>
                <w:rFonts w:ascii="Open Sans" w:hAnsi="Open Sans" w:cs="Open Sans"/>
              </w:rPr>
            </w:pPr>
          </w:p>
        </w:tc>
        <w:tc>
          <w:tcPr>
            <w:tcW w:w="12007" w:type="dxa"/>
            <w:gridSpan w:val="2"/>
            <w:vMerge w:val="restart"/>
            <w:tcBorders>
              <w:top w:val="single" w:sz="4" w:space="0" w:color="auto"/>
              <w:left w:val="single" w:sz="4" w:space="0" w:color="auto"/>
              <w:right w:val="single" w:sz="4" w:space="0" w:color="auto"/>
            </w:tcBorders>
            <w:shd w:val="clear" w:color="auto" w:fill="B4C6E7" w:themeFill="accent5" w:themeFillTint="66"/>
          </w:tcPr>
          <w:p w14:paraId="04DEB361" w14:textId="65315E02" w:rsidR="005E14AC" w:rsidRDefault="00BC11EB" w:rsidP="00304238">
            <w:pPr>
              <w:rPr>
                <w:rStyle w:val="normaltextrun"/>
                <w:rFonts w:ascii="Open Sans" w:hAnsi="Open Sans" w:cs="Open Sans"/>
                <w:color w:val="000000"/>
              </w:rPr>
            </w:pPr>
            <w:r>
              <w:rPr>
                <w:rFonts w:ascii="Open Sans" w:hAnsi="Open Sans" w:cs="Open Sans"/>
                <w:bCs/>
              </w:rPr>
              <w:t xml:space="preserve">Applicants </w:t>
            </w:r>
            <w:r w:rsidRPr="0068525D">
              <w:rPr>
                <w:rFonts w:ascii="Open Sans" w:hAnsi="Open Sans" w:cs="Open Sans"/>
                <w:bCs/>
              </w:rPr>
              <w:t>should d</w:t>
            </w:r>
            <w:r w:rsidRPr="0068525D">
              <w:rPr>
                <w:bCs/>
              </w:rPr>
              <w:t>emonstrate</w:t>
            </w:r>
            <w:r>
              <w:rPr>
                <w:b/>
              </w:rPr>
              <w:t xml:space="preserve"> </w:t>
            </w:r>
            <w:r>
              <w:rPr>
                <w:rStyle w:val="normaltextrun"/>
                <w:rFonts w:ascii="Open Sans" w:hAnsi="Open Sans" w:cs="Open Sans"/>
                <w:color w:val="000000"/>
              </w:rPr>
              <w:t>how their d</w:t>
            </w:r>
            <w:r>
              <w:rPr>
                <w:rStyle w:val="normaltextrun"/>
                <w:color w:val="000000"/>
              </w:rPr>
              <w:t xml:space="preserve">egree </w:t>
            </w:r>
            <w:r>
              <w:rPr>
                <w:rStyle w:val="normaltextrun"/>
                <w:rFonts w:ascii="Open Sans" w:hAnsi="Open Sans" w:cs="Open Sans"/>
                <w:color w:val="000000"/>
              </w:rPr>
              <w:t xml:space="preserve">is committed to </w:t>
            </w:r>
            <w:r w:rsidR="005E14AC" w:rsidRPr="435A8AF4">
              <w:rPr>
                <w:rStyle w:val="normaltextrun"/>
                <w:rFonts w:ascii="Open Sans" w:hAnsi="Open Sans" w:cs="Open Sans"/>
                <w:color w:val="000000" w:themeColor="text1"/>
              </w:rPr>
              <w:t>Climate Change and Sustainability</w:t>
            </w:r>
            <w:r w:rsidR="00742AB1">
              <w:rPr>
                <w:rStyle w:val="normaltextrun"/>
                <w:rFonts w:ascii="Open Sans" w:hAnsi="Open Sans" w:cs="Open Sans"/>
                <w:color w:val="000000" w:themeColor="text1"/>
              </w:rPr>
              <w:t xml:space="preserve">, </w:t>
            </w:r>
            <w:r w:rsidR="005E14AC" w:rsidRPr="435A8AF4">
              <w:rPr>
                <w:rStyle w:val="normaltextrun"/>
                <w:rFonts w:ascii="Open Sans" w:hAnsi="Open Sans" w:cs="Open Sans"/>
                <w:color w:val="000000" w:themeColor="text1"/>
              </w:rPr>
              <w:t>demonstrat</w:t>
            </w:r>
            <w:r w:rsidR="00B9245E">
              <w:rPr>
                <w:rStyle w:val="normaltextrun"/>
                <w:rFonts w:ascii="Open Sans" w:hAnsi="Open Sans" w:cs="Open Sans"/>
                <w:color w:val="000000" w:themeColor="text1"/>
              </w:rPr>
              <w:t>i</w:t>
            </w:r>
            <w:r w:rsidR="00B9245E">
              <w:rPr>
                <w:rStyle w:val="normaltextrun"/>
                <w:color w:val="000000" w:themeColor="text1"/>
              </w:rPr>
              <w:t>ng</w:t>
            </w:r>
            <w:r w:rsidR="005E14AC" w:rsidRPr="435A8AF4">
              <w:rPr>
                <w:rStyle w:val="normaltextrun"/>
                <w:rFonts w:ascii="Open Sans" w:hAnsi="Open Sans" w:cs="Open Sans"/>
                <w:color w:val="000000" w:themeColor="text1"/>
              </w:rPr>
              <w:t xml:space="preserve"> how the design of their course(s) and curricula, and their approaches to teaching, learning and assessment, including research and work-related opportunities, meet the pledges made by the Association for climate change and sustainability. </w:t>
            </w:r>
          </w:p>
          <w:p w14:paraId="3DD52A0C" w14:textId="31F05136" w:rsidR="005E14AC" w:rsidRPr="00E746ED" w:rsidRDefault="005E14AC" w:rsidP="435A8AF4">
            <w:pPr>
              <w:rPr>
                <w:rStyle w:val="normaltextrun"/>
                <w:rFonts w:ascii="Open Sans" w:eastAsia="Open Sans" w:hAnsi="Open Sans" w:cs="Open Sans"/>
                <w:color w:val="000000" w:themeColor="text1"/>
              </w:rPr>
            </w:pPr>
            <w:r w:rsidRPr="435A8AF4">
              <w:rPr>
                <w:rStyle w:val="normaltextrun"/>
                <w:rFonts w:ascii="Open Sans" w:eastAsia="Open Sans" w:hAnsi="Open Sans" w:cs="Open Sans"/>
                <w:color w:val="000000" w:themeColor="text1"/>
              </w:rPr>
              <w:t>Where links are made to institutional documents / policy</w:t>
            </w:r>
            <w:r w:rsidR="007E6B44">
              <w:rPr>
                <w:rStyle w:val="normaltextrun"/>
                <w:rFonts w:ascii="Open Sans" w:eastAsia="Open Sans" w:hAnsi="Open Sans" w:cs="Open Sans"/>
                <w:color w:val="000000" w:themeColor="text1"/>
              </w:rPr>
              <w:t>,</w:t>
            </w:r>
            <w:r w:rsidRPr="435A8AF4">
              <w:rPr>
                <w:rFonts w:ascii="Open Sans" w:eastAsia="Open Sans" w:hAnsi="Open Sans" w:cs="Open Sans"/>
              </w:rPr>
              <w:t xml:space="preserve"> please demonstrate how you are translating this into </w:t>
            </w:r>
            <w:r w:rsidR="00742AB1">
              <w:rPr>
                <w:rFonts w:ascii="Open Sans" w:eastAsia="Open Sans" w:hAnsi="Open Sans" w:cs="Open Sans"/>
              </w:rPr>
              <w:t>your course</w:t>
            </w:r>
            <w:r w:rsidRPr="435A8AF4">
              <w:rPr>
                <w:rFonts w:ascii="Open Sans" w:eastAsia="Open Sans" w:hAnsi="Open Sans" w:cs="Open Sans"/>
              </w:rPr>
              <w:t>.</w:t>
            </w:r>
            <w:r w:rsidRPr="435A8AF4">
              <w:rPr>
                <w:rStyle w:val="normaltextrun"/>
                <w:rFonts w:ascii="Open Sans" w:eastAsia="Open Sans" w:hAnsi="Open Sans" w:cs="Open Sans"/>
                <w:color w:val="000000" w:themeColor="text1"/>
              </w:rPr>
              <w:t xml:space="preserve"> </w:t>
            </w:r>
          </w:p>
          <w:p w14:paraId="60BD4EE6" w14:textId="7AC84A14" w:rsidR="001E7318" w:rsidRDefault="001E7318" w:rsidP="001E7318">
            <w:pPr>
              <w:rPr>
                <w:rFonts w:ascii="Open Sans" w:hAnsi="Open Sans" w:cs="Open Sans"/>
                <w:b/>
                <w:bCs/>
                <w:i/>
                <w:iCs/>
                <w:color w:val="FF0000"/>
                <w:sz w:val="20"/>
                <w:szCs w:val="20"/>
              </w:rPr>
            </w:pPr>
            <w:r w:rsidRPr="65CBB4CD">
              <w:rPr>
                <w:rFonts w:ascii="Open Sans" w:hAnsi="Open Sans" w:cs="Open Sans"/>
                <w:i/>
                <w:iCs/>
                <w:sz w:val="20"/>
                <w:szCs w:val="20"/>
              </w:rPr>
              <w:t xml:space="preserve">You </w:t>
            </w:r>
            <w:r w:rsidR="005E5176">
              <w:rPr>
                <w:rFonts w:ascii="Open Sans" w:hAnsi="Open Sans" w:cs="Open Sans"/>
                <w:i/>
                <w:iCs/>
                <w:sz w:val="20"/>
                <w:szCs w:val="20"/>
              </w:rPr>
              <w:t xml:space="preserve">should consider making </w:t>
            </w:r>
            <w:r w:rsidRPr="65CBB4CD">
              <w:rPr>
                <w:rFonts w:ascii="Open Sans" w:hAnsi="Open Sans" w:cs="Open Sans"/>
                <w:i/>
                <w:iCs/>
                <w:sz w:val="20"/>
                <w:szCs w:val="20"/>
              </w:rPr>
              <w:t xml:space="preserve">use of </w:t>
            </w:r>
            <w:r w:rsidR="009A0BD3">
              <w:rPr>
                <w:rFonts w:ascii="Open Sans" w:hAnsi="Open Sans" w:cs="Open Sans"/>
                <w:i/>
                <w:iCs/>
                <w:sz w:val="20"/>
                <w:szCs w:val="20"/>
              </w:rPr>
              <w:t>T</w:t>
            </w:r>
            <w:r w:rsidRPr="65CBB4CD">
              <w:rPr>
                <w:rFonts w:ascii="Open Sans" w:hAnsi="Open Sans" w:cs="Open Sans"/>
                <w:i/>
                <w:iCs/>
                <w:sz w:val="20"/>
                <w:szCs w:val="20"/>
              </w:rPr>
              <w:t>he British Association for Sustainable Sport (BASIS) 12 principles:</w:t>
            </w:r>
            <w:r>
              <w:rPr>
                <w:rFonts w:ascii="Open Sans" w:hAnsi="Open Sans" w:cs="Open Sans"/>
                <w:i/>
                <w:iCs/>
                <w:color w:val="FF0000"/>
                <w:sz w:val="20"/>
                <w:szCs w:val="20"/>
              </w:rPr>
              <w:t xml:space="preserve">    </w:t>
            </w:r>
            <w:hyperlink r:id="rId12">
              <w:r w:rsidRPr="65CBB4CD">
                <w:rPr>
                  <w:rStyle w:val="Hyperlink"/>
                  <w:rFonts w:ascii="Open Sans" w:hAnsi="Open Sans" w:cs="Open Sans"/>
                  <w:b/>
                  <w:bCs/>
                  <w:i/>
                  <w:iCs/>
                  <w:sz w:val="20"/>
                  <w:szCs w:val="20"/>
                </w:rPr>
                <w:t>https://basis.org.uk/about/12-principles/</w:t>
              </w:r>
            </w:hyperlink>
          </w:p>
          <w:p w14:paraId="583EAAC0" w14:textId="3EB60900" w:rsidR="00BC45F7" w:rsidRPr="00B96E5E" w:rsidRDefault="00BC45F7" w:rsidP="00BC45F7">
            <w:pPr>
              <w:rPr>
                <w:rStyle w:val="normaltextrun"/>
                <w:rFonts w:ascii="Open Sans" w:hAnsi="Open Sans" w:cs="Open Sans"/>
                <w:color w:val="000000"/>
              </w:rPr>
            </w:pPr>
            <w:r>
              <w:rPr>
                <w:rStyle w:val="normaltextrun"/>
                <w:color w:val="000000" w:themeColor="text1"/>
              </w:rPr>
              <w:t>You may evidence your institutional policy here, submitting this as supporting evidence. However, in this section, we expect to see both general and specific examples of how you are articulating any overview strategy into your curriculum.</w:t>
            </w:r>
          </w:p>
          <w:p w14:paraId="6E2F0043" w14:textId="2C561827" w:rsidR="005E14AC" w:rsidRPr="003C2C00" w:rsidRDefault="00742AB1" w:rsidP="00BC45F7">
            <w:pPr>
              <w:rPr>
                <w:rFonts w:ascii="Open Sans" w:hAnsi="Open Sans" w:cs="Open Sans"/>
                <w:i/>
                <w:iCs/>
                <w:color w:val="FF0000"/>
                <w:sz w:val="20"/>
                <w:szCs w:val="20"/>
              </w:rPr>
            </w:pPr>
            <w:r>
              <w:rPr>
                <w:rStyle w:val="normaltextrun"/>
                <w:color w:val="000000"/>
              </w:rPr>
              <w:t>In the section below, you may wish to signpost the reviewer to areas within this document which already address these elements</w:t>
            </w:r>
            <w:r w:rsidR="001E7318">
              <w:rPr>
                <w:rStyle w:val="normaltextrun"/>
                <w:color w:val="000000"/>
              </w:rPr>
              <w:t>.</w:t>
            </w:r>
          </w:p>
        </w:tc>
        <w:tc>
          <w:tcPr>
            <w:tcW w:w="1487" w:type="dxa"/>
            <w:tcBorders>
              <w:top w:val="single" w:sz="4" w:space="0" w:color="auto"/>
              <w:left w:val="single" w:sz="4" w:space="0" w:color="auto"/>
              <w:right w:val="single" w:sz="4" w:space="0" w:color="auto"/>
            </w:tcBorders>
            <w:shd w:val="clear" w:color="auto" w:fill="B4C6E7" w:themeFill="accent5" w:themeFillTint="66"/>
          </w:tcPr>
          <w:p w14:paraId="3376F783" w14:textId="77777777" w:rsidR="005E14AC" w:rsidRPr="00514ACB" w:rsidRDefault="005E14AC" w:rsidP="005E14AC">
            <w:pPr>
              <w:spacing w:before="0" w:beforeAutospacing="0" w:afterAutospacing="0"/>
              <w:jc w:val="center"/>
              <w:rPr>
                <w:rFonts w:ascii="Open Sans" w:hAnsi="Open Sans" w:cs="Open Sans"/>
                <w:b/>
              </w:rPr>
            </w:pPr>
            <w:r w:rsidRPr="00514ACB">
              <w:rPr>
                <w:rFonts w:ascii="Open Sans" w:hAnsi="Open Sans" w:cs="Open Sans"/>
                <w:b/>
              </w:rPr>
              <w:t>Supporting Documentary Evidence</w:t>
            </w:r>
          </w:p>
          <w:p w14:paraId="1FEBFF19" w14:textId="2331530C" w:rsidR="005E14AC" w:rsidRPr="00AE2DF0" w:rsidRDefault="005E14AC" w:rsidP="0096676D">
            <w:pPr>
              <w:spacing w:before="0" w:beforeAutospacing="0" w:afterAutospacing="0"/>
              <w:jc w:val="center"/>
              <w:rPr>
                <w:rFonts w:ascii="Open Sans" w:hAnsi="Open Sans" w:cs="Open Sans"/>
              </w:rPr>
            </w:pPr>
            <w:r w:rsidRPr="00514ACB">
              <w:rPr>
                <w:rFonts w:ascii="Open Sans" w:hAnsi="Open Sans" w:cs="Open Sans"/>
              </w:rPr>
              <w:t xml:space="preserve"> (</w:t>
            </w:r>
            <w:r>
              <w:rPr>
                <w:rFonts w:ascii="Open Sans" w:hAnsi="Open Sans" w:cs="Open Sans"/>
              </w:rPr>
              <w:t>institution/course /module level documentation)</w:t>
            </w:r>
            <w:r w:rsidRPr="00514ACB">
              <w:rPr>
                <w:rFonts w:ascii="Open Sans" w:hAnsi="Open Sans" w:cs="Open Sans"/>
              </w:rPr>
              <w:t xml:space="preserve"> </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C2A0021" w14:textId="3F61A461" w:rsidR="005E14AC" w:rsidRPr="00AE2DF0" w:rsidRDefault="005E14AC" w:rsidP="00304238">
            <w:pPr>
              <w:jc w:val="center"/>
              <w:rPr>
                <w:rFonts w:ascii="Open Sans" w:hAnsi="Open Sans" w:cs="Open Sans"/>
              </w:rPr>
            </w:pPr>
            <w:r w:rsidRPr="00AE2DF0">
              <w:rPr>
                <w:rFonts w:ascii="Open Sans" w:hAnsi="Open Sans" w:cs="Open Sans"/>
              </w:rPr>
              <w:t>Office Use Only</w:t>
            </w:r>
          </w:p>
        </w:tc>
      </w:tr>
      <w:tr w:rsidR="005E14AC" w:rsidRPr="00AE2DF0" w14:paraId="7E71AA59" w14:textId="77777777" w:rsidTr="0096676D">
        <w:trPr>
          <w:trHeight w:val="786"/>
        </w:trPr>
        <w:tc>
          <w:tcPr>
            <w:tcW w:w="562" w:type="dxa"/>
            <w:vMerge/>
          </w:tcPr>
          <w:p w14:paraId="3118F436" w14:textId="77777777" w:rsidR="005E14AC" w:rsidRPr="00AE2DF0" w:rsidRDefault="005E14AC" w:rsidP="00304238">
            <w:pPr>
              <w:rPr>
                <w:rFonts w:ascii="Open Sans" w:hAnsi="Open Sans" w:cs="Open Sans"/>
              </w:rPr>
            </w:pPr>
          </w:p>
        </w:tc>
        <w:tc>
          <w:tcPr>
            <w:tcW w:w="12007" w:type="dxa"/>
            <w:gridSpan w:val="2"/>
            <w:vMerge/>
          </w:tcPr>
          <w:p w14:paraId="255D7C22" w14:textId="77777777" w:rsidR="005E14AC" w:rsidRPr="00AE2DF0" w:rsidRDefault="005E14AC" w:rsidP="00304238">
            <w:pPr>
              <w:rPr>
                <w:rFonts w:ascii="Open Sans" w:hAnsi="Open Sans" w:cs="Open Sans"/>
              </w:rPr>
            </w:pPr>
          </w:p>
        </w:tc>
        <w:tc>
          <w:tcPr>
            <w:tcW w:w="1487" w:type="dxa"/>
            <w:shd w:val="clear" w:color="auto" w:fill="B4C6E7" w:themeFill="accent5" w:themeFillTint="66"/>
          </w:tcPr>
          <w:p w14:paraId="321C1696" w14:textId="77777777" w:rsidR="005E14AC" w:rsidRPr="00AE2DF0" w:rsidRDefault="005E14AC" w:rsidP="00304238">
            <w:pPr>
              <w:jc w:val="center"/>
              <w:rPr>
                <w:rFonts w:ascii="Open Sans" w:hAnsi="Open Sans" w:cs="Open Sans"/>
              </w:rPr>
            </w:pP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E6FE6E4" w14:textId="453234B0" w:rsidR="005E14AC" w:rsidRPr="00AE2DF0" w:rsidRDefault="005E14AC" w:rsidP="00304238">
            <w:pPr>
              <w:jc w:val="center"/>
              <w:rPr>
                <w:rFonts w:ascii="Open Sans" w:hAnsi="Open Sans" w:cs="Open Sans"/>
              </w:rPr>
            </w:pPr>
            <w:r w:rsidRPr="00AE2DF0">
              <w:rPr>
                <w:rFonts w:ascii="Open Sans" w:hAnsi="Open Sans" w:cs="Open Sans"/>
              </w:rPr>
              <w:t>Criteria rating</w:t>
            </w:r>
          </w:p>
          <w:p w14:paraId="75F977B1" w14:textId="77777777" w:rsidR="005E14AC" w:rsidRPr="00AE2DF0" w:rsidRDefault="005E14AC" w:rsidP="00304238">
            <w:pPr>
              <w:jc w:val="center"/>
              <w:rPr>
                <w:rFonts w:ascii="Open Sans" w:hAnsi="Open Sans" w:cs="Open Sans"/>
              </w:rPr>
            </w:pPr>
            <w:r w:rsidRPr="00AE2DF0">
              <w:rPr>
                <w:rFonts w:ascii="Open Sans" w:hAnsi="Open Sans" w:cs="Open Sans"/>
              </w:rPr>
              <w:t>(0, 1, 2, 3)</w:t>
            </w:r>
          </w:p>
        </w:tc>
      </w:tr>
      <w:tr w:rsidR="005E14AC" w:rsidRPr="00AE2DF0" w14:paraId="1D69454B" w14:textId="77777777" w:rsidTr="0096676D">
        <w:trPr>
          <w:trHeight w:val="564"/>
        </w:trPr>
        <w:tc>
          <w:tcPr>
            <w:tcW w:w="562" w:type="dxa"/>
            <w:shd w:val="clear" w:color="auto" w:fill="D9E2F3" w:themeFill="accent5" w:themeFillTint="33"/>
          </w:tcPr>
          <w:p w14:paraId="69A10BA5" w14:textId="77777777" w:rsidR="005E14AC" w:rsidRPr="00AE2DF0" w:rsidRDefault="005E14AC" w:rsidP="00304238">
            <w:pPr>
              <w:rPr>
                <w:rFonts w:ascii="Open Sans" w:hAnsi="Open Sans" w:cs="Open Sans"/>
              </w:rPr>
            </w:pPr>
            <w:r w:rsidRPr="00AE2DF0">
              <w:rPr>
                <w:rFonts w:ascii="Open Sans" w:hAnsi="Open Sans" w:cs="Open Sans"/>
              </w:rPr>
              <w:t>8.1</w:t>
            </w:r>
          </w:p>
        </w:tc>
        <w:tc>
          <w:tcPr>
            <w:tcW w:w="12007" w:type="dxa"/>
            <w:gridSpan w:val="2"/>
            <w:shd w:val="clear" w:color="auto" w:fill="D9E2F3" w:themeFill="accent5" w:themeFillTint="33"/>
          </w:tcPr>
          <w:p w14:paraId="6248A7C2" w14:textId="0B19D3AE" w:rsidR="005E14AC" w:rsidRPr="00AE2DF0" w:rsidRDefault="005E14AC" w:rsidP="00304238">
            <w:pPr>
              <w:rPr>
                <w:rFonts w:ascii="Open Sans" w:hAnsi="Open Sans" w:cs="Open Sans"/>
              </w:rPr>
            </w:pPr>
            <w:r w:rsidRPr="004B1FD1">
              <w:rPr>
                <w:rFonts w:ascii="Open Sans" w:hAnsi="Open Sans" w:cs="Open Sans"/>
              </w:rPr>
              <w:t>Climate Change and Sustainability</w:t>
            </w:r>
          </w:p>
        </w:tc>
        <w:tc>
          <w:tcPr>
            <w:tcW w:w="1487" w:type="dxa"/>
            <w:shd w:val="clear" w:color="auto" w:fill="D9E2F3" w:themeFill="accent5" w:themeFillTint="33"/>
          </w:tcPr>
          <w:p w14:paraId="2155CB9D" w14:textId="77777777" w:rsidR="005E14AC" w:rsidRPr="00AE2DF0" w:rsidRDefault="005E14AC" w:rsidP="00304238">
            <w:pPr>
              <w:jc w:val="center"/>
              <w:rPr>
                <w:rFonts w:ascii="Open Sans" w:hAnsi="Open Sans" w:cs="Open Sans"/>
              </w:rPr>
            </w:pPr>
          </w:p>
        </w:tc>
        <w:tc>
          <w:tcPr>
            <w:tcW w:w="111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58B01F" w14:textId="6A643518" w:rsidR="005E14AC" w:rsidRPr="00AE2DF0" w:rsidRDefault="005E14AC" w:rsidP="00304238">
            <w:pPr>
              <w:jc w:val="center"/>
              <w:rPr>
                <w:rFonts w:ascii="Open Sans" w:hAnsi="Open Sans" w:cs="Open Sans"/>
              </w:rPr>
            </w:pPr>
          </w:p>
        </w:tc>
      </w:tr>
      <w:tr w:rsidR="005E14AC" w:rsidRPr="00AE2DF0" w14:paraId="5B3F8623" w14:textId="77777777" w:rsidTr="0096676D">
        <w:trPr>
          <w:trHeight w:val="191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D267113" w14:textId="77777777" w:rsidR="005E14AC" w:rsidRPr="00AE2DF0" w:rsidRDefault="005E14AC" w:rsidP="00304238">
            <w:pPr>
              <w:rPr>
                <w:rFonts w:ascii="Open Sans" w:hAnsi="Open Sans" w:cs="Open Sans"/>
              </w:rPr>
            </w:pPr>
          </w:p>
        </w:tc>
        <w:tc>
          <w:tcPr>
            <w:tcW w:w="1580" w:type="dxa"/>
            <w:tcBorders>
              <w:top w:val="single" w:sz="4" w:space="0" w:color="auto"/>
              <w:left w:val="single" w:sz="4" w:space="0" w:color="auto"/>
              <w:bottom w:val="single" w:sz="4" w:space="0" w:color="auto"/>
              <w:right w:val="single" w:sz="4" w:space="0" w:color="auto"/>
            </w:tcBorders>
          </w:tcPr>
          <w:p w14:paraId="439E3CA2" w14:textId="77777777" w:rsidR="005E14AC" w:rsidRPr="00AE2DF0" w:rsidRDefault="005E14AC" w:rsidP="00304238">
            <w:pPr>
              <w:rPr>
                <w:rFonts w:ascii="Open Sans" w:hAnsi="Open Sans" w:cs="Open Sans"/>
              </w:rPr>
            </w:pPr>
          </w:p>
        </w:tc>
        <w:tc>
          <w:tcPr>
            <w:tcW w:w="13026" w:type="dxa"/>
            <w:gridSpan w:val="3"/>
            <w:tcBorders>
              <w:top w:val="single" w:sz="4" w:space="0" w:color="auto"/>
              <w:left w:val="single" w:sz="4" w:space="0" w:color="auto"/>
              <w:bottom w:val="single" w:sz="4" w:space="0" w:color="auto"/>
              <w:right w:val="single" w:sz="4" w:space="0" w:color="auto"/>
            </w:tcBorders>
            <w:shd w:val="clear" w:color="auto" w:fill="auto"/>
          </w:tcPr>
          <w:p w14:paraId="36CCB135" w14:textId="46AF06A2" w:rsidR="005E14AC" w:rsidRPr="00AE2DF0" w:rsidRDefault="005E14AC" w:rsidP="00304238">
            <w:pPr>
              <w:rPr>
                <w:rFonts w:ascii="Open Sans" w:hAnsi="Open Sans" w:cs="Open Sans"/>
              </w:rPr>
            </w:pPr>
          </w:p>
          <w:p w14:paraId="65B706C8" w14:textId="77777777" w:rsidR="005E14AC" w:rsidRPr="00AE2DF0" w:rsidRDefault="005E14AC" w:rsidP="00304238">
            <w:pPr>
              <w:rPr>
                <w:rFonts w:ascii="Open Sans" w:hAnsi="Open Sans" w:cs="Open Sans"/>
              </w:rPr>
            </w:pPr>
          </w:p>
          <w:p w14:paraId="398C2044" w14:textId="77777777" w:rsidR="005E14AC" w:rsidRPr="00AE2DF0" w:rsidRDefault="005E14AC" w:rsidP="00304238">
            <w:pPr>
              <w:rPr>
                <w:rFonts w:ascii="Open Sans" w:hAnsi="Open Sans" w:cs="Open Sans"/>
              </w:rPr>
            </w:pPr>
          </w:p>
          <w:p w14:paraId="4FBEA2F9" w14:textId="77777777" w:rsidR="005E14AC" w:rsidRPr="00AE2DF0" w:rsidRDefault="005E14AC" w:rsidP="00304238">
            <w:pPr>
              <w:rPr>
                <w:rFonts w:ascii="Open Sans" w:hAnsi="Open Sans" w:cs="Open Sans"/>
              </w:rPr>
            </w:pPr>
          </w:p>
          <w:p w14:paraId="5F7F153A" w14:textId="77777777" w:rsidR="005E14AC" w:rsidRPr="00AE2DF0" w:rsidRDefault="005E14AC" w:rsidP="00304238">
            <w:pPr>
              <w:rPr>
                <w:rFonts w:ascii="Open Sans" w:hAnsi="Open Sans" w:cs="Open Sans"/>
              </w:rPr>
            </w:pPr>
          </w:p>
          <w:p w14:paraId="295E4C0E" w14:textId="77777777" w:rsidR="005E14AC" w:rsidRPr="00AE2DF0" w:rsidRDefault="005E14AC" w:rsidP="00304238">
            <w:pPr>
              <w:rPr>
                <w:rFonts w:ascii="Open Sans" w:hAnsi="Open Sans" w:cs="Open Sans"/>
              </w:rPr>
            </w:pPr>
          </w:p>
          <w:p w14:paraId="219883D6" w14:textId="77777777" w:rsidR="005E14AC" w:rsidRPr="00AE2DF0" w:rsidRDefault="005E14AC" w:rsidP="00304238">
            <w:pPr>
              <w:rPr>
                <w:rFonts w:ascii="Open Sans" w:hAnsi="Open Sans" w:cs="Open Sans"/>
              </w:rPr>
            </w:pPr>
          </w:p>
          <w:p w14:paraId="73067EE8" w14:textId="77777777" w:rsidR="005E14AC" w:rsidRPr="00AE2DF0" w:rsidRDefault="005E14AC" w:rsidP="00304238">
            <w:pPr>
              <w:rPr>
                <w:rFonts w:ascii="Open Sans" w:hAnsi="Open Sans" w:cs="Open Sans"/>
              </w:rPr>
            </w:pPr>
          </w:p>
        </w:tc>
      </w:tr>
    </w:tbl>
    <w:p w14:paraId="056A6032" w14:textId="77777777" w:rsidR="00237F33" w:rsidRPr="00AE2DF0" w:rsidRDefault="00237F33" w:rsidP="00237F33">
      <w:pPr>
        <w:rPr>
          <w:rFonts w:ascii="Open Sans" w:hAnsi="Open Sans" w:cs="Open Sans"/>
          <w:sz w:val="14"/>
          <w:szCs w:val="14"/>
        </w:rPr>
      </w:pPr>
    </w:p>
    <w:tbl>
      <w:tblPr>
        <w:tblStyle w:val="TableGrid"/>
        <w:tblW w:w="15735" w:type="dxa"/>
        <w:tblInd w:w="-289" w:type="dxa"/>
        <w:tblLayout w:type="fixed"/>
        <w:tblLook w:val="04A0" w:firstRow="1" w:lastRow="0" w:firstColumn="1" w:lastColumn="0" w:noHBand="0" w:noVBand="1"/>
      </w:tblPr>
      <w:tblGrid>
        <w:gridCol w:w="15735"/>
      </w:tblGrid>
      <w:tr w:rsidR="00237F33" w:rsidRPr="00AE2DF0" w14:paraId="3D81B7E1" w14:textId="77777777" w:rsidTr="00304238">
        <w:tc>
          <w:tcPr>
            <w:tcW w:w="15735" w:type="dxa"/>
          </w:tcPr>
          <w:p w14:paraId="5CF9190E" w14:textId="77777777" w:rsidR="00237F33" w:rsidRPr="00AE2DF0" w:rsidRDefault="00237F33" w:rsidP="00304238">
            <w:pPr>
              <w:tabs>
                <w:tab w:val="left" w:pos="2543"/>
              </w:tabs>
              <w:rPr>
                <w:rFonts w:ascii="Open Sans" w:hAnsi="Open Sans" w:cs="Open Sans"/>
                <w:b/>
                <w:bCs/>
              </w:rPr>
            </w:pPr>
            <w:r w:rsidRPr="00AE2DF0">
              <w:rPr>
                <w:rFonts w:ascii="Open Sans" w:hAnsi="Open Sans" w:cs="Open Sans"/>
                <w:b/>
                <w:bCs/>
              </w:rPr>
              <w:t>Reviewer comments:</w:t>
            </w:r>
          </w:p>
          <w:p w14:paraId="5B432572" w14:textId="77777777" w:rsidR="00237F33" w:rsidRPr="00AE2DF0" w:rsidRDefault="00237F33" w:rsidP="00304238">
            <w:pPr>
              <w:tabs>
                <w:tab w:val="left" w:pos="2543"/>
              </w:tabs>
              <w:rPr>
                <w:rFonts w:ascii="Open Sans" w:hAnsi="Open Sans" w:cs="Open Sans"/>
                <w:b/>
                <w:bCs/>
              </w:rPr>
            </w:pPr>
            <w:r w:rsidRPr="00AE2DF0">
              <w:rPr>
                <w:rFonts w:ascii="Open Sans" w:hAnsi="Open Sans" w:cs="Open Sans"/>
                <w:b/>
                <w:bCs/>
              </w:rPr>
              <w:tab/>
            </w:r>
          </w:p>
          <w:p w14:paraId="3A006DD1" w14:textId="77777777" w:rsidR="00237F33" w:rsidRPr="00AE2DF0" w:rsidRDefault="00237F33" w:rsidP="00304238">
            <w:pPr>
              <w:rPr>
                <w:rFonts w:ascii="Open Sans" w:hAnsi="Open Sans" w:cs="Open Sans"/>
                <w:b/>
                <w:bCs/>
              </w:rPr>
            </w:pPr>
          </w:p>
        </w:tc>
      </w:tr>
    </w:tbl>
    <w:p w14:paraId="21BA6B22" w14:textId="77777777" w:rsidR="004D124E" w:rsidRPr="00514ACB" w:rsidRDefault="004D124E" w:rsidP="004D124E">
      <w:pPr>
        <w:tabs>
          <w:tab w:val="left" w:pos="2543"/>
        </w:tabs>
        <w:rPr>
          <w:rFonts w:ascii="Open Sans" w:hAnsi="Open Sans" w:cs="Open Sans"/>
          <w:b/>
          <w:bCs/>
        </w:rPr>
      </w:pPr>
    </w:p>
    <w:p w14:paraId="07ACCCD9" w14:textId="77777777" w:rsidR="004D124E" w:rsidRPr="00514ACB" w:rsidRDefault="004D124E" w:rsidP="004D124E">
      <w:pPr>
        <w:tabs>
          <w:tab w:val="left" w:pos="2543"/>
        </w:tabs>
        <w:rPr>
          <w:rFonts w:ascii="Open Sans" w:hAnsi="Open Sans" w:cs="Open Sans"/>
          <w:b/>
          <w:bCs/>
        </w:rPr>
      </w:pPr>
    </w:p>
    <w:p w14:paraId="4F8C8367" w14:textId="77777777" w:rsidR="004D124E" w:rsidRPr="00514ACB" w:rsidRDefault="004D124E" w:rsidP="004D124E">
      <w:pPr>
        <w:tabs>
          <w:tab w:val="left" w:pos="2543"/>
        </w:tabs>
        <w:rPr>
          <w:rFonts w:ascii="Open Sans" w:hAnsi="Open Sans" w:cs="Open Sans"/>
          <w:b/>
          <w:bCs/>
        </w:rPr>
      </w:pPr>
    </w:p>
    <w:p w14:paraId="5C99F742" w14:textId="77777777" w:rsidR="004D124E" w:rsidRPr="00514ACB" w:rsidRDefault="004D124E" w:rsidP="004D124E">
      <w:pPr>
        <w:tabs>
          <w:tab w:val="left" w:pos="2543"/>
        </w:tabs>
        <w:rPr>
          <w:rFonts w:ascii="Open Sans" w:hAnsi="Open Sans" w:cs="Open Sans"/>
          <w:b/>
          <w:bCs/>
        </w:rPr>
      </w:pPr>
    </w:p>
    <w:p w14:paraId="593887BE" w14:textId="77777777" w:rsidR="00AD7C88" w:rsidRDefault="00AD7C88">
      <w:pPr>
        <w:rPr>
          <w:rFonts w:ascii="Open Sans" w:hAnsi="Open Sans" w:cs="Open Sans"/>
          <w:b/>
          <w:bCs/>
          <w:color w:val="4472C4" w:themeColor="accent5"/>
          <w:sz w:val="40"/>
          <w:szCs w:val="40"/>
        </w:rPr>
      </w:pPr>
    </w:p>
    <w:p w14:paraId="322A46DA" w14:textId="77777777" w:rsidR="00AD7C88" w:rsidRDefault="00AD7C88">
      <w:pPr>
        <w:rPr>
          <w:rFonts w:ascii="Open Sans" w:hAnsi="Open Sans" w:cs="Open Sans"/>
          <w:b/>
          <w:bCs/>
          <w:color w:val="4472C4" w:themeColor="accent5"/>
          <w:sz w:val="40"/>
          <w:szCs w:val="40"/>
        </w:rPr>
      </w:pPr>
    </w:p>
    <w:p w14:paraId="35032D44" w14:textId="77777777" w:rsidR="00F773E7" w:rsidRDefault="00F773E7">
      <w:pPr>
        <w:rPr>
          <w:rFonts w:ascii="Open Sans" w:hAnsi="Open Sans" w:cs="Open Sans"/>
          <w:b/>
          <w:bCs/>
          <w:color w:val="4472C4" w:themeColor="accent5"/>
          <w:sz w:val="40"/>
          <w:szCs w:val="40"/>
        </w:rPr>
      </w:pPr>
    </w:p>
    <w:p w14:paraId="03710F19" w14:textId="77777777" w:rsidR="00F773E7" w:rsidRDefault="00F773E7" w:rsidP="004E1ECD">
      <w:pPr>
        <w:rPr>
          <w:rFonts w:ascii="Open Sans" w:hAnsi="Open Sans" w:cs="Open Sans"/>
          <w:b/>
          <w:bCs/>
          <w:color w:val="4472C4" w:themeColor="accent5"/>
          <w:sz w:val="40"/>
          <w:szCs w:val="40"/>
        </w:rPr>
      </w:pPr>
    </w:p>
    <w:p w14:paraId="7FDCC3D5" w14:textId="3EBCC6AA" w:rsidR="00DA63FB" w:rsidRPr="00514ACB" w:rsidRDefault="00F773E7" w:rsidP="004E1ECD">
      <w:pPr>
        <w:rPr>
          <w:rFonts w:ascii="Open Sans" w:hAnsi="Open Sans" w:cs="Open Sans"/>
          <w:b/>
          <w:bCs/>
          <w:color w:val="4472C4" w:themeColor="accent5"/>
          <w:sz w:val="28"/>
          <w:szCs w:val="28"/>
        </w:rPr>
      </w:pPr>
      <w:r>
        <w:rPr>
          <w:rFonts w:ascii="Open Sans" w:hAnsi="Open Sans" w:cs="Open Sans"/>
          <w:b/>
          <w:bCs/>
          <w:color w:val="4472C4" w:themeColor="accent5"/>
          <w:sz w:val="28"/>
          <w:szCs w:val="28"/>
        </w:rPr>
        <w:t>9</w:t>
      </w:r>
      <w:r w:rsidR="00F84EAE" w:rsidRPr="00514ACB">
        <w:rPr>
          <w:rFonts w:ascii="Open Sans" w:hAnsi="Open Sans" w:cs="Open Sans"/>
          <w:b/>
          <w:bCs/>
          <w:color w:val="4472C4" w:themeColor="accent5"/>
          <w:sz w:val="28"/>
          <w:szCs w:val="28"/>
        </w:rPr>
        <w:t xml:space="preserve">.0  </w:t>
      </w:r>
      <w:r w:rsidR="007C34E8" w:rsidRPr="00514ACB">
        <w:rPr>
          <w:rFonts w:ascii="Open Sans" w:hAnsi="Open Sans" w:cs="Open Sans"/>
          <w:b/>
          <w:bCs/>
          <w:color w:val="4472C4" w:themeColor="accent5"/>
          <w:sz w:val="28"/>
          <w:szCs w:val="28"/>
        </w:rPr>
        <w:t xml:space="preserve">Staff Profiles, </w:t>
      </w:r>
      <w:r w:rsidR="00DA63FB" w:rsidRPr="00514ACB">
        <w:rPr>
          <w:rFonts w:ascii="Open Sans" w:hAnsi="Open Sans" w:cs="Open Sans"/>
          <w:b/>
          <w:bCs/>
          <w:color w:val="4472C4" w:themeColor="accent5"/>
          <w:sz w:val="28"/>
          <w:szCs w:val="28"/>
        </w:rPr>
        <w:t>Professional Accreditation</w:t>
      </w:r>
      <w:r w:rsidR="007C34E8" w:rsidRPr="00514ACB">
        <w:rPr>
          <w:rFonts w:ascii="Open Sans" w:hAnsi="Open Sans" w:cs="Open Sans"/>
          <w:b/>
          <w:bCs/>
          <w:color w:val="4472C4" w:themeColor="accent5"/>
          <w:sz w:val="28"/>
          <w:szCs w:val="28"/>
        </w:rPr>
        <w:t>,</w:t>
      </w:r>
      <w:r w:rsidR="00DA63FB" w:rsidRPr="00514ACB">
        <w:rPr>
          <w:rFonts w:ascii="Open Sans" w:hAnsi="Open Sans" w:cs="Open Sans"/>
          <w:b/>
          <w:bCs/>
          <w:color w:val="4472C4" w:themeColor="accent5"/>
          <w:sz w:val="28"/>
          <w:szCs w:val="28"/>
        </w:rPr>
        <w:t xml:space="preserve"> and Affiliations of Academic and Technical Staff</w:t>
      </w:r>
    </w:p>
    <w:p w14:paraId="5CCF5DA0" w14:textId="69F97830" w:rsidR="003064D8" w:rsidRPr="00514ACB" w:rsidRDefault="003064D8" w:rsidP="003064D8">
      <w:pPr>
        <w:rPr>
          <w:rFonts w:ascii="Open Sans" w:eastAsia="Open Sans" w:hAnsi="Open Sans" w:cs="Open Sans"/>
          <w:color w:val="000000" w:themeColor="text1"/>
        </w:rPr>
      </w:pPr>
      <w:r w:rsidRPr="00514ACB">
        <w:rPr>
          <w:rFonts w:ascii="Open Sans" w:eastAsia="Open Sans" w:hAnsi="Open Sans" w:cs="Open Sans"/>
          <w:color w:val="000000" w:themeColor="text1"/>
        </w:rPr>
        <w:t xml:space="preserve">During the recruitment of staff and through support provided to learners we encourage all institutions to support </w:t>
      </w:r>
      <w:r w:rsidR="00CA5995">
        <w:rPr>
          <w:rFonts w:ascii="Open Sans" w:eastAsia="Open Sans" w:hAnsi="Open Sans" w:cs="Open Sans"/>
          <w:color w:val="000000" w:themeColor="text1"/>
        </w:rPr>
        <w:t>CASES</w:t>
      </w:r>
      <w:r w:rsidRPr="00514ACB">
        <w:rPr>
          <w:rFonts w:ascii="Open Sans" w:eastAsia="Open Sans" w:hAnsi="Open Sans" w:cs="Open Sans"/>
          <w:color w:val="000000" w:themeColor="text1"/>
        </w:rPr>
        <w:t xml:space="preserve"> in our commitment to widening participation in sport and exercise research, education, practice, and the workplace with the goal to create greater opportunity for any individual to fulfil their potential, irrespective of their background or circumstances.</w:t>
      </w:r>
    </w:p>
    <w:p w14:paraId="70583970" w14:textId="28C825A1" w:rsidR="003E5239" w:rsidRPr="00514ACB" w:rsidRDefault="008C5311" w:rsidP="003E5239">
      <w:pPr>
        <w:rPr>
          <w:rFonts w:ascii="Open Sans" w:hAnsi="Open Sans" w:cs="Open Sans"/>
          <w:b/>
          <w:bCs/>
        </w:rPr>
      </w:pPr>
      <w:r w:rsidRPr="00514ACB">
        <w:rPr>
          <w:rFonts w:ascii="Open Sans" w:eastAsia="Open Sans" w:hAnsi="Open Sans" w:cs="Open Sans"/>
          <w:b/>
          <w:bCs/>
        </w:rPr>
        <w:t xml:space="preserve">Note: It is expected that the provision includes at least 2 staff with relevant professional accreditations*, one of which needs to hold </w:t>
      </w:r>
      <w:r w:rsidR="00CA5995">
        <w:rPr>
          <w:rFonts w:ascii="Open Sans" w:eastAsia="Open Sans" w:hAnsi="Open Sans" w:cs="Open Sans"/>
          <w:b/>
          <w:bCs/>
        </w:rPr>
        <w:t>CASES</w:t>
      </w:r>
      <w:r w:rsidRPr="00514ACB">
        <w:rPr>
          <w:rFonts w:ascii="Open Sans" w:eastAsia="Open Sans" w:hAnsi="Open Sans" w:cs="Open Sans"/>
          <w:b/>
          <w:bCs/>
        </w:rPr>
        <w:t xml:space="preserve"> accreditation (</w:t>
      </w:r>
      <w:r w:rsidR="00CA5995">
        <w:rPr>
          <w:rFonts w:ascii="Open Sans" w:eastAsia="Open Sans" w:hAnsi="Open Sans" w:cs="Open Sans"/>
          <w:b/>
          <w:bCs/>
        </w:rPr>
        <w:t>CASES</w:t>
      </w:r>
      <w:r w:rsidRPr="00514ACB">
        <w:rPr>
          <w:rFonts w:ascii="Open Sans" w:eastAsia="Open Sans" w:hAnsi="Open Sans" w:cs="Open Sans"/>
          <w:b/>
          <w:bCs/>
        </w:rPr>
        <w:t xml:space="preserve"> Accredited Sport and Exercise Scientist or </w:t>
      </w:r>
      <w:proofErr w:type="gramStart"/>
      <w:r w:rsidRPr="00514ACB">
        <w:rPr>
          <w:rFonts w:ascii="Open Sans" w:eastAsia="Open Sans" w:hAnsi="Open Sans" w:cs="Open Sans"/>
          <w:b/>
          <w:bCs/>
        </w:rPr>
        <w:t>High Performance</w:t>
      </w:r>
      <w:proofErr w:type="gramEnd"/>
      <w:r w:rsidRPr="00514ACB">
        <w:rPr>
          <w:rFonts w:ascii="Open Sans" w:eastAsia="Open Sans" w:hAnsi="Open Sans" w:cs="Open Sans"/>
          <w:b/>
          <w:bCs/>
        </w:rPr>
        <w:t xml:space="preserve"> Sport Accreditation). </w:t>
      </w:r>
      <w:r w:rsidR="003064D8" w:rsidRPr="00514ACB">
        <w:rPr>
          <w:rFonts w:ascii="Open Sans" w:eastAsia="Open Sans" w:hAnsi="Open Sans" w:cs="Open Sans"/>
          <w:b/>
          <w:bCs/>
        </w:rPr>
        <w:t xml:space="preserve">Other </w:t>
      </w:r>
      <w:r w:rsidR="00A54EAC" w:rsidRPr="00514ACB">
        <w:rPr>
          <w:rFonts w:ascii="Open Sans" w:hAnsi="Open Sans" w:cs="Open Sans"/>
          <w:b/>
          <w:bCs/>
        </w:rPr>
        <w:t>Examples include: BPS, UKSCA, SENr, HEA, ECSS, ACSM, ESSA, CSEP etc.</w:t>
      </w:r>
    </w:p>
    <w:tbl>
      <w:tblPr>
        <w:tblStyle w:val="TableGrid"/>
        <w:tblW w:w="15735" w:type="dxa"/>
        <w:tblInd w:w="-289" w:type="dxa"/>
        <w:tblLook w:val="04A0" w:firstRow="1" w:lastRow="0" w:firstColumn="1" w:lastColumn="0" w:noHBand="0" w:noVBand="1"/>
      </w:tblPr>
      <w:tblGrid>
        <w:gridCol w:w="5246"/>
        <w:gridCol w:w="3402"/>
        <w:gridCol w:w="4252"/>
        <w:gridCol w:w="2835"/>
      </w:tblGrid>
      <w:tr w:rsidR="00290941" w:rsidRPr="00514ACB" w14:paraId="7EF936CB" w14:textId="3B88DAC9" w:rsidTr="001F57E9">
        <w:tc>
          <w:tcPr>
            <w:tcW w:w="5246" w:type="dxa"/>
            <w:vMerge w:val="restart"/>
            <w:shd w:val="clear" w:color="auto" w:fill="B4C6E7" w:themeFill="accent5" w:themeFillTint="66"/>
          </w:tcPr>
          <w:p w14:paraId="1590D8D2" w14:textId="77777777" w:rsidR="00BD5A1A" w:rsidRPr="00514ACB" w:rsidRDefault="00BD5A1A" w:rsidP="00290941">
            <w:pPr>
              <w:spacing w:before="0" w:beforeAutospacing="0" w:afterAutospacing="0"/>
              <w:jc w:val="center"/>
              <w:rPr>
                <w:rFonts w:ascii="Open Sans" w:hAnsi="Open Sans" w:cs="Open Sans"/>
                <w:b/>
              </w:rPr>
            </w:pPr>
            <w:bookmarkStart w:id="12" w:name="_Hlk124729068"/>
            <w:r w:rsidRPr="00514ACB">
              <w:rPr>
                <w:rFonts w:ascii="Open Sans" w:hAnsi="Open Sans" w:cs="Open Sans"/>
                <w:b/>
              </w:rPr>
              <w:t>Academic s</w:t>
            </w:r>
            <w:r w:rsidR="00290941" w:rsidRPr="00514ACB">
              <w:rPr>
                <w:rFonts w:ascii="Open Sans" w:hAnsi="Open Sans" w:cs="Open Sans"/>
                <w:b/>
              </w:rPr>
              <w:t xml:space="preserve">taff members with </w:t>
            </w:r>
          </w:p>
          <w:p w14:paraId="6A4BD80C" w14:textId="5611FE98" w:rsidR="00290941" w:rsidRPr="00514ACB" w:rsidRDefault="00CA5995" w:rsidP="00290941">
            <w:pPr>
              <w:spacing w:before="0" w:beforeAutospacing="0" w:afterAutospacing="0"/>
              <w:jc w:val="center"/>
              <w:rPr>
                <w:rFonts w:ascii="Open Sans" w:hAnsi="Open Sans" w:cs="Open Sans"/>
                <w:b/>
              </w:rPr>
            </w:pPr>
            <w:r>
              <w:rPr>
                <w:rFonts w:ascii="Open Sans" w:hAnsi="Open Sans" w:cs="Open Sans"/>
                <w:b/>
              </w:rPr>
              <w:t>CASES</w:t>
            </w:r>
            <w:r w:rsidR="00290941" w:rsidRPr="00514ACB">
              <w:rPr>
                <w:rFonts w:ascii="Open Sans" w:hAnsi="Open Sans" w:cs="Open Sans"/>
                <w:b/>
              </w:rPr>
              <w:t xml:space="preserve"> Accreditation</w:t>
            </w:r>
            <w:r w:rsidR="001F57E9" w:rsidRPr="00514ACB">
              <w:rPr>
                <w:rFonts w:ascii="Open Sans" w:hAnsi="Open Sans" w:cs="Open Sans"/>
                <w:b/>
              </w:rPr>
              <w:t xml:space="preserve"> and/or other affiliations</w:t>
            </w:r>
          </w:p>
          <w:p w14:paraId="41979D82" w14:textId="0B46CBB5" w:rsidR="00290941" w:rsidRPr="00514ACB" w:rsidRDefault="00290941" w:rsidP="00290941">
            <w:pPr>
              <w:spacing w:before="0" w:beforeAutospacing="0" w:afterAutospacing="0"/>
              <w:jc w:val="center"/>
              <w:rPr>
                <w:rFonts w:ascii="Open Sans" w:hAnsi="Open Sans" w:cs="Open Sans"/>
                <w:b/>
              </w:rPr>
            </w:pPr>
            <w:r w:rsidRPr="00514ACB">
              <w:rPr>
                <w:rFonts w:ascii="Open Sans" w:hAnsi="Open Sans" w:cs="Open Sans"/>
                <w:b/>
              </w:rPr>
              <w:t xml:space="preserve">(Full Time </w:t>
            </w:r>
            <w:r w:rsidR="0025568E" w:rsidRPr="00514ACB">
              <w:rPr>
                <w:rFonts w:ascii="Open Sans" w:hAnsi="Open Sans" w:cs="Open Sans"/>
                <w:b/>
              </w:rPr>
              <w:t>contracts</w:t>
            </w:r>
            <w:r w:rsidRPr="00514ACB">
              <w:rPr>
                <w:rFonts w:ascii="Open Sans" w:hAnsi="Open Sans" w:cs="Open Sans"/>
                <w:b/>
              </w:rPr>
              <w:t>)</w:t>
            </w:r>
          </w:p>
        </w:tc>
        <w:tc>
          <w:tcPr>
            <w:tcW w:w="3402" w:type="dxa"/>
            <w:vMerge w:val="restart"/>
            <w:shd w:val="clear" w:color="auto" w:fill="B4C6E7" w:themeFill="accent5" w:themeFillTint="66"/>
          </w:tcPr>
          <w:p w14:paraId="52711A17" w14:textId="22083F8B" w:rsidR="00290941" w:rsidRPr="00514ACB" w:rsidRDefault="00CA5995" w:rsidP="00A512AF">
            <w:pPr>
              <w:spacing w:before="0" w:beforeAutospacing="0" w:afterAutospacing="0"/>
              <w:jc w:val="center"/>
              <w:rPr>
                <w:rFonts w:ascii="Open Sans" w:hAnsi="Open Sans" w:cs="Open Sans"/>
                <w:b/>
              </w:rPr>
            </w:pPr>
            <w:r>
              <w:rPr>
                <w:rFonts w:ascii="Open Sans" w:hAnsi="Open Sans" w:cs="Open Sans"/>
                <w:b/>
              </w:rPr>
              <w:t>CASES</w:t>
            </w:r>
            <w:r w:rsidR="00290941" w:rsidRPr="00514ACB">
              <w:rPr>
                <w:rFonts w:ascii="Open Sans" w:hAnsi="Open Sans" w:cs="Open Sans"/>
                <w:b/>
              </w:rPr>
              <w:t xml:space="preserve"> </w:t>
            </w:r>
            <w:r w:rsidR="001F57E9" w:rsidRPr="00514ACB">
              <w:rPr>
                <w:rFonts w:ascii="Open Sans" w:hAnsi="Open Sans" w:cs="Open Sans"/>
                <w:b/>
              </w:rPr>
              <w:t xml:space="preserve">Accreditation </w:t>
            </w:r>
            <w:r w:rsidR="00290941" w:rsidRPr="00514ACB">
              <w:rPr>
                <w:rFonts w:ascii="Open Sans" w:hAnsi="Open Sans" w:cs="Open Sans"/>
                <w:b/>
              </w:rPr>
              <w:t>Discipline and expiry date</w:t>
            </w:r>
          </w:p>
        </w:tc>
        <w:tc>
          <w:tcPr>
            <w:tcW w:w="4252" w:type="dxa"/>
            <w:vMerge w:val="restart"/>
            <w:shd w:val="clear" w:color="auto" w:fill="B4C6E7" w:themeFill="accent5" w:themeFillTint="66"/>
          </w:tcPr>
          <w:p w14:paraId="1DA517A9" w14:textId="67C8E352" w:rsidR="00FD6DDC" w:rsidRPr="00514ACB" w:rsidRDefault="00FD6DDC" w:rsidP="00FD6DDC">
            <w:pPr>
              <w:spacing w:before="0" w:beforeAutospacing="0" w:afterAutospacing="0"/>
              <w:jc w:val="center"/>
              <w:rPr>
                <w:rFonts w:ascii="Open Sans" w:hAnsi="Open Sans" w:cs="Open Sans"/>
                <w:b/>
                <w:bCs/>
              </w:rPr>
            </w:pPr>
            <w:r w:rsidRPr="00514ACB">
              <w:rPr>
                <w:rFonts w:ascii="Open Sans" w:hAnsi="Open Sans" w:cs="Open Sans"/>
                <w:b/>
                <w:bCs/>
              </w:rPr>
              <w:t xml:space="preserve">Staff profile </w:t>
            </w:r>
            <w:r w:rsidR="002C2518">
              <w:rPr>
                <w:rFonts w:ascii="Open Sans" w:hAnsi="Open Sans" w:cs="Open Sans"/>
                <w:b/>
                <w:bCs/>
              </w:rPr>
              <w:t xml:space="preserve">link </w:t>
            </w:r>
            <w:r w:rsidRPr="00514ACB">
              <w:rPr>
                <w:rFonts w:ascii="Open Sans" w:hAnsi="Open Sans" w:cs="Open Sans"/>
                <w:b/>
                <w:bCs/>
              </w:rPr>
              <w:t xml:space="preserve">and </w:t>
            </w:r>
            <w:r w:rsidR="002C2518">
              <w:rPr>
                <w:rFonts w:ascii="Open Sans" w:hAnsi="Open Sans" w:cs="Open Sans"/>
                <w:b/>
                <w:bCs/>
              </w:rPr>
              <w:t xml:space="preserve">percentage </w:t>
            </w:r>
            <w:r w:rsidRPr="00514ACB">
              <w:rPr>
                <w:rFonts w:ascii="Open Sans" w:hAnsi="Open Sans" w:cs="Open Sans"/>
                <w:b/>
                <w:bCs/>
              </w:rPr>
              <w:t>contribution to course delivery/research/</w:t>
            </w:r>
          </w:p>
          <w:p w14:paraId="0525D104" w14:textId="61897F9E" w:rsidR="00290941" w:rsidRPr="00514ACB" w:rsidRDefault="00FD6DDC" w:rsidP="00FD6DDC">
            <w:pPr>
              <w:spacing w:before="0" w:beforeAutospacing="0" w:afterAutospacing="0"/>
              <w:jc w:val="center"/>
              <w:rPr>
                <w:rFonts w:ascii="Open Sans" w:hAnsi="Open Sans" w:cs="Open Sans"/>
                <w:b/>
              </w:rPr>
            </w:pPr>
            <w:r w:rsidRPr="00514ACB">
              <w:rPr>
                <w:rFonts w:ascii="Open Sans" w:hAnsi="Open Sans" w:cs="Open Sans"/>
                <w:b/>
                <w:bCs/>
              </w:rPr>
              <w:t>professional practice</w:t>
            </w:r>
          </w:p>
        </w:tc>
        <w:tc>
          <w:tcPr>
            <w:tcW w:w="2835" w:type="dxa"/>
            <w:shd w:val="clear" w:color="auto" w:fill="B4C6E7" w:themeFill="accent5" w:themeFillTint="66"/>
          </w:tcPr>
          <w:p w14:paraId="0C3E29AA" w14:textId="1812A408" w:rsidR="00290941" w:rsidRPr="00514ACB" w:rsidRDefault="00290941" w:rsidP="00290941">
            <w:pPr>
              <w:spacing w:after="100"/>
              <w:jc w:val="center"/>
              <w:rPr>
                <w:rFonts w:ascii="Open Sans" w:hAnsi="Open Sans" w:cs="Open Sans"/>
                <w:b/>
              </w:rPr>
            </w:pPr>
            <w:r w:rsidRPr="00514ACB">
              <w:rPr>
                <w:rFonts w:ascii="Open Sans" w:hAnsi="Open Sans" w:cs="Open Sans"/>
                <w:b/>
              </w:rPr>
              <w:t>Office Use Only</w:t>
            </w:r>
          </w:p>
        </w:tc>
      </w:tr>
      <w:tr w:rsidR="00290941" w:rsidRPr="00514ACB" w14:paraId="12F40886" w14:textId="136EEEA8" w:rsidTr="001F57E9">
        <w:trPr>
          <w:trHeight w:val="319"/>
        </w:trPr>
        <w:tc>
          <w:tcPr>
            <w:tcW w:w="5246" w:type="dxa"/>
            <w:vMerge/>
            <w:shd w:val="clear" w:color="auto" w:fill="B4C6E7" w:themeFill="accent5" w:themeFillTint="66"/>
          </w:tcPr>
          <w:p w14:paraId="65933350" w14:textId="49248310" w:rsidR="00290941" w:rsidRPr="00514ACB" w:rsidRDefault="00290941" w:rsidP="00A77A11">
            <w:pPr>
              <w:jc w:val="center"/>
              <w:rPr>
                <w:rFonts w:ascii="Open Sans" w:hAnsi="Open Sans" w:cs="Open Sans"/>
              </w:rPr>
            </w:pPr>
          </w:p>
        </w:tc>
        <w:tc>
          <w:tcPr>
            <w:tcW w:w="3402" w:type="dxa"/>
            <w:vMerge/>
            <w:shd w:val="clear" w:color="auto" w:fill="B4C6E7" w:themeFill="accent5" w:themeFillTint="66"/>
          </w:tcPr>
          <w:p w14:paraId="6B2E2A6B" w14:textId="703510D9" w:rsidR="00290941" w:rsidRPr="00514ACB" w:rsidRDefault="00290941" w:rsidP="00A77A11">
            <w:pPr>
              <w:jc w:val="center"/>
              <w:rPr>
                <w:rFonts w:ascii="Open Sans" w:hAnsi="Open Sans" w:cs="Open Sans"/>
              </w:rPr>
            </w:pPr>
          </w:p>
        </w:tc>
        <w:tc>
          <w:tcPr>
            <w:tcW w:w="4252" w:type="dxa"/>
            <w:vMerge/>
            <w:shd w:val="clear" w:color="auto" w:fill="B4C6E7" w:themeFill="accent5" w:themeFillTint="66"/>
          </w:tcPr>
          <w:p w14:paraId="552D5558" w14:textId="7AE584BF" w:rsidR="00290941" w:rsidRPr="00514ACB" w:rsidRDefault="00290941" w:rsidP="00A77A11">
            <w:pPr>
              <w:spacing w:before="0" w:beforeAutospacing="0" w:afterAutospacing="0"/>
              <w:jc w:val="center"/>
              <w:rPr>
                <w:rFonts w:ascii="Open Sans" w:hAnsi="Open Sans" w:cs="Open Sans"/>
                <w:b/>
                <w:bCs/>
              </w:rPr>
            </w:pPr>
          </w:p>
        </w:tc>
        <w:tc>
          <w:tcPr>
            <w:tcW w:w="2835" w:type="dxa"/>
            <w:shd w:val="clear" w:color="auto" w:fill="B4C6E7" w:themeFill="accent5" w:themeFillTint="66"/>
          </w:tcPr>
          <w:p w14:paraId="142AD28A" w14:textId="77777777" w:rsidR="001F57E9" w:rsidRPr="00514ACB" w:rsidRDefault="00290941" w:rsidP="00290941">
            <w:pPr>
              <w:spacing w:before="0" w:beforeAutospacing="0" w:afterAutospacing="0"/>
              <w:jc w:val="center"/>
              <w:rPr>
                <w:rFonts w:ascii="Open Sans" w:hAnsi="Open Sans" w:cs="Open Sans"/>
              </w:rPr>
            </w:pPr>
            <w:r w:rsidRPr="00514ACB">
              <w:rPr>
                <w:rFonts w:ascii="Open Sans" w:hAnsi="Open Sans" w:cs="Open Sans"/>
              </w:rPr>
              <w:t>Criteria Met</w:t>
            </w:r>
          </w:p>
          <w:p w14:paraId="21C65A68" w14:textId="0B6D302F" w:rsidR="00290941" w:rsidRPr="00514ACB" w:rsidRDefault="00290941" w:rsidP="001F57E9">
            <w:pPr>
              <w:spacing w:before="0" w:beforeAutospacing="0" w:afterAutospacing="0"/>
              <w:jc w:val="center"/>
              <w:rPr>
                <w:rFonts w:ascii="Open Sans" w:hAnsi="Open Sans" w:cs="Open Sans"/>
              </w:rPr>
            </w:pPr>
            <w:r w:rsidRPr="00514ACB">
              <w:rPr>
                <w:rFonts w:ascii="Open Sans" w:hAnsi="Open Sans" w:cs="Open Sans"/>
              </w:rPr>
              <w:t xml:space="preserve"> (M/PM/NM)</w:t>
            </w:r>
          </w:p>
        </w:tc>
      </w:tr>
      <w:tr w:rsidR="001F57E9" w:rsidRPr="00514ACB" w14:paraId="325C80E1" w14:textId="0348C6B0" w:rsidTr="001F57E9">
        <w:trPr>
          <w:trHeight w:val="510"/>
        </w:trPr>
        <w:tc>
          <w:tcPr>
            <w:tcW w:w="5246" w:type="dxa"/>
          </w:tcPr>
          <w:p w14:paraId="530553C5" w14:textId="2419D643" w:rsidR="00A77A11" w:rsidRPr="00514ACB" w:rsidRDefault="00A77A11" w:rsidP="00A77A11">
            <w:pPr>
              <w:rPr>
                <w:rFonts w:ascii="Open Sans" w:hAnsi="Open Sans" w:cs="Open Sans"/>
              </w:rPr>
            </w:pPr>
          </w:p>
        </w:tc>
        <w:tc>
          <w:tcPr>
            <w:tcW w:w="3402" w:type="dxa"/>
          </w:tcPr>
          <w:p w14:paraId="505A7B12" w14:textId="0FD648B6" w:rsidR="00A77A11" w:rsidRPr="00514ACB" w:rsidRDefault="00A77A11" w:rsidP="00A77A11">
            <w:pPr>
              <w:rPr>
                <w:rFonts w:ascii="Open Sans" w:hAnsi="Open Sans" w:cs="Open Sans"/>
              </w:rPr>
            </w:pPr>
          </w:p>
        </w:tc>
        <w:tc>
          <w:tcPr>
            <w:tcW w:w="4252" w:type="dxa"/>
          </w:tcPr>
          <w:p w14:paraId="3A303E3A" w14:textId="016A4511" w:rsidR="00A77A11" w:rsidRPr="00514ACB" w:rsidRDefault="00A77A11" w:rsidP="00A77A11">
            <w:pPr>
              <w:rPr>
                <w:rFonts w:ascii="Open Sans" w:hAnsi="Open Sans" w:cs="Open Sans"/>
              </w:rPr>
            </w:pPr>
          </w:p>
        </w:tc>
        <w:tc>
          <w:tcPr>
            <w:tcW w:w="2835" w:type="dxa"/>
          </w:tcPr>
          <w:p w14:paraId="19FAFC05" w14:textId="77777777" w:rsidR="00A77A11" w:rsidRPr="00514ACB" w:rsidRDefault="00A77A11" w:rsidP="00A77A11">
            <w:pPr>
              <w:rPr>
                <w:rFonts w:ascii="Open Sans" w:hAnsi="Open Sans" w:cs="Open Sans"/>
              </w:rPr>
            </w:pPr>
          </w:p>
        </w:tc>
      </w:tr>
      <w:tr w:rsidR="001F57E9" w:rsidRPr="00514ACB" w14:paraId="3813BDD5" w14:textId="2988FC5F" w:rsidTr="001F57E9">
        <w:trPr>
          <w:trHeight w:val="510"/>
        </w:trPr>
        <w:tc>
          <w:tcPr>
            <w:tcW w:w="5246" w:type="dxa"/>
          </w:tcPr>
          <w:p w14:paraId="75412A96" w14:textId="67F1D087" w:rsidR="00A77A11" w:rsidRPr="00514ACB" w:rsidRDefault="00A77A11" w:rsidP="00A77A11">
            <w:pPr>
              <w:rPr>
                <w:rFonts w:ascii="Open Sans" w:hAnsi="Open Sans" w:cs="Open Sans"/>
              </w:rPr>
            </w:pPr>
          </w:p>
        </w:tc>
        <w:tc>
          <w:tcPr>
            <w:tcW w:w="3402" w:type="dxa"/>
          </w:tcPr>
          <w:p w14:paraId="39FD10E5" w14:textId="162106E1" w:rsidR="00A77A11" w:rsidRPr="00514ACB" w:rsidRDefault="00A77A11" w:rsidP="00A77A11">
            <w:pPr>
              <w:rPr>
                <w:rFonts w:ascii="Open Sans" w:hAnsi="Open Sans" w:cs="Open Sans"/>
              </w:rPr>
            </w:pPr>
          </w:p>
        </w:tc>
        <w:tc>
          <w:tcPr>
            <w:tcW w:w="4252" w:type="dxa"/>
          </w:tcPr>
          <w:p w14:paraId="3C7E04D9" w14:textId="4F5A36B0" w:rsidR="00A77A11" w:rsidRPr="00514ACB" w:rsidRDefault="00A77A11" w:rsidP="00A77A11">
            <w:pPr>
              <w:rPr>
                <w:rFonts w:ascii="Open Sans" w:hAnsi="Open Sans" w:cs="Open Sans"/>
              </w:rPr>
            </w:pPr>
          </w:p>
        </w:tc>
        <w:tc>
          <w:tcPr>
            <w:tcW w:w="2835" w:type="dxa"/>
          </w:tcPr>
          <w:p w14:paraId="0746861B" w14:textId="77777777" w:rsidR="00A77A11" w:rsidRPr="00514ACB" w:rsidRDefault="00A77A11" w:rsidP="00A77A11">
            <w:pPr>
              <w:rPr>
                <w:rFonts w:ascii="Open Sans" w:hAnsi="Open Sans" w:cs="Open Sans"/>
              </w:rPr>
            </w:pPr>
          </w:p>
        </w:tc>
      </w:tr>
      <w:tr w:rsidR="001F57E9" w:rsidRPr="00514ACB" w14:paraId="17F43A35" w14:textId="56309AEA" w:rsidTr="001F57E9">
        <w:trPr>
          <w:trHeight w:val="510"/>
        </w:trPr>
        <w:tc>
          <w:tcPr>
            <w:tcW w:w="5246" w:type="dxa"/>
          </w:tcPr>
          <w:p w14:paraId="65C2B9FD" w14:textId="3423F1ED" w:rsidR="00A77A11" w:rsidRPr="00514ACB" w:rsidRDefault="00A77A11" w:rsidP="00A77A11">
            <w:pPr>
              <w:rPr>
                <w:rFonts w:ascii="Open Sans" w:hAnsi="Open Sans" w:cs="Open Sans"/>
              </w:rPr>
            </w:pPr>
          </w:p>
        </w:tc>
        <w:tc>
          <w:tcPr>
            <w:tcW w:w="3402" w:type="dxa"/>
          </w:tcPr>
          <w:p w14:paraId="358049DD" w14:textId="5FC815C4" w:rsidR="00A77A11" w:rsidRPr="00514ACB" w:rsidRDefault="00A77A11" w:rsidP="00A77A11">
            <w:pPr>
              <w:rPr>
                <w:rFonts w:ascii="Open Sans" w:hAnsi="Open Sans" w:cs="Open Sans"/>
              </w:rPr>
            </w:pPr>
          </w:p>
        </w:tc>
        <w:tc>
          <w:tcPr>
            <w:tcW w:w="4252" w:type="dxa"/>
          </w:tcPr>
          <w:p w14:paraId="159E6500" w14:textId="1CEDBFB5" w:rsidR="00A77A11" w:rsidRPr="00514ACB" w:rsidRDefault="00A77A11" w:rsidP="00A77A11">
            <w:pPr>
              <w:rPr>
                <w:rFonts w:ascii="Open Sans" w:hAnsi="Open Sans" w:cs="Open Sans"/>
              </w:rPr>
            </w:pPr>
          </w:p>
        </w:tc>
        <w:tc>
          <w:tcPr>
            <w:tcW w:w="2835" w:type="dxa"/>
          </w:tcPr>
          <w:p w14:paraId="21B3E611" w14:textId="77777777" w:rsidR="00A77A11" w:rsidRPr="00514ACB" w:rsidRDefault="00A77A11" w:rsidP="00A77A11">
            <w:pPr>
              <w:rPr>
                <w:rFonts w:ascii="Open Sans" w:hAnsi="Open Sans" w:cs="Open Sans"/>
              </w:rPr>
            </w:pPr>
          </w:p>
        </w:tc>
      </w:tr>
      <w:tr w:rsidR="001F57E9" w:rsidRPr="00514ACB" w14:paraId="01E354AC" w14:textId="05D519D3" w:rsidTr="001F57E9">
        <w:trPr>
          <w:trHeight w:val="510"/>
        </w:trPr>
        <w:tc>
          <w:tcPr>
            <w:tcW w:w="5246" w:type="dxa"/>
          </w:tcPr>
          <w:p w14:paraId="677F9DD4" w14:textId="77777777" w:rsidR="00A77A11" w:rsidRPr="00514ACB" w:rsidRDefault="00A77A11" w:rsidP="00A77A11">
            <w:pPr>
              <w:rPr>
                <w:rFonts w:ascii="Open Sans" w:hAnsi="Open Sans" w:cs="Open Sans"/>
              </w:rPr>
            </w:pPr>
          </w:p>
        </w:tc>
        <w:tc>
          <w:tcPr>
            <w:tcW w:w="3402" w:type="dxa"/>
          </w:tcPr>
          <w:p w14:paraId="25D6CB99" w14:textId="77777777" w:rsidR="00A77A11" w:rsidRPr="00514ACB" w:rsidRDefault="00A77A11" w:rsidP="00A77A11">
            <w:pPr>
              <w:rPr>
                <w:rFonts w:ascii="Open Sans" w:hAnsi="Open Sans" w:cs="Open Sans"/>
              </w:rPr>
            </w:pPr>
          </w:p>
        </w:tc>
        <w:tc>
          <w:tcPr>
            <w:tcW w:w="4252" w:type="dxa"/>
          </w:tcPr>
          <w:p w14:paraId="3C4D708B" w14:textId="77777777" w:rsidR="00A77A11" w:rsidRPr="00514ACB" w:rsidRDefault="00A77A11" w:rsidP="00A77A11">
            <w:pPr>
              <w:rPr>
                <w:rFonts w:ascii="Open Sans" w:hAnsi="Open Sans" w:cs="Open Sans"/>
              </w:rPr>
            </w:pPr>
          </w:p>
        </w:tc>
        <w:tc>
          <w:tcPr>
            <w:tcW w:w="2835" w:type="dxa"/>
          </w:tcPr>
          <w:p w14:paraId="5B4C670E" w14:textId="77777777" w:rsidR="00A77A11" w:rsidRPr="00514ACB" w:rsidRDefault="00A77A11" w:rsidP="00A77A11">
            <w:pPr>
              <w:rPr>
                <w:rFonts w:ascii="Open Sans" w:hAnsi="Open Sans" w:cs="Open Sans"/>
              </w:rPr>
            </w:pPr>
          </w:p>
        </w:tc>
      </w:tr>
      <w:tr w:rsidR="001F57E9" w:rsidRPr="00514ACB" w14:paraId="580E82A1" w14:textId="08CAD24B" w:rsidTr="001F57E9">
        <w:trPr>
          <w:trHeight w:val="510"/>
        </w:trPr>
        <w:tc>
          <w:tcPr>
            <w:tcW w:w="5246" w:type="dxa"/>
          </w:tcPr>
          <w:p w14:paraId="09340B9A" w14:textId="77777777" w:rsidR="00A77A11" w:rsidRPr="00514ACB" w:rsidRDefault="00A77A11" w:rsidP="00A77A11">
            <w:pPr>
              <w:rPr>
                <w:rFonts w:ascii="Open Sans" w:hAnsi="Open Sans" w:cs="Open Sans"/>
              </w:rPr>
            </w:pPr>
            <w:bookmarkStart w:id="13" w:name="_Hlk124733813"/>
          </w:p>
        </w:tc>
        <w:tc>
          <w:tcPr>
            <w:tcW w:w="3402" w:type="dxa"/>
          </w:tcPr>
          <w:p w14:paraId="2CADC081" w14:textId="77777777" w:rsidR="00A77A11" w:rsidRPr="00514ACB" w:rsidRDefault="00A77A11" w:rsidP="00A77A11">
            <w:pPr>
              <w:rPr>
                <w:rFonts w:ascii="Open Sans" w:hAnsi="Open Sans" w:cs="Open Sans"/>
              </w:rPr>
            </w:pPr>
          </w:p>
        </w:tc>
        <w:tc>
          <w:tcPr>
            <w:tcW w:w="4252" w:type="dxa"/>
          </w:tcPr>
          <w:p w14:paraId="20BEF01E" w14:textId="77777777" w:rsidR="00A77A11" w:rsidRPr="00514ACB" w:rsidRDefault="00A77A11" w:rsidP="00A77A11">
            <w:pPr>
              <w:rPr>
                <w:rFonts w:ascii="Open Sans" w:hAnsi="Open Sans" w:cs="Open Sans"/>
              </w:rPr>
            </w:pPr>
          </w:p>
        </w:tc>
        <w:tc>
          <w:tcPr>
            <w:tcW w:w="2835" w:type="dxa"/>
          </w:tcPr>
          <w:p w14:paraId="67F22CC8" w14:textId="77777777" w:rsidR="00A77A11" w:rsidRPr="00514ACB" w:rsidRDefault="00A77A11" w:rsidP="00A77A11">
            <w:pPr>
              <w:rPr>
                <w:rFonts w:ascii="Open Sans" w:hAnsi="Open Sans" w:cs="Open Sans"/>
              </w:rPr>
            </w:pPr>
          </w:p>
        </w:tc>
      </w:tr>
      <w:tr w:rsidR="001F57E9" w:rsidRPr="00514ACB" w14:paraId="2644A05F" w14:textId="48D1A380" w:rsidTr="001F57E9">
        <w:trPr>
          <w:trHeight w:val="510"/>
        </w:trPr>
        <w:tc>
          <w:tcPr>
            <w:tcW w:w="5246" w:type="dxa"/>
          </w:tcPr>
          <w:p w14:paraId="3FB646DF" w14:textId="77777777" w:rsidR="00A77A11" w:rsidRPr="00514ACB" w:rsidRDefault="00A77A11" w:rsidP="00A77A11">
            <w:pPr>
              <w:rPr>
                <w:rFonts w:ascii="Open Sans" w:hAnsi="Open Sans" w:cs="Open Sans"/>
              </w:rPr>
            </w:pPr>
          </w:p>
        </w:tc>
        <w:tc>
          <w:tcPr>
            <w:tcW w:w="3402" w:type="dxa"/>
          </w:tcPr>
          <w:p w14:paraId="4EC9BC37" w14:textId="77777777" w:rsidR="00A77A11" w:rsidRPr="00514ACB" w:rsidRDefault="00A77A11" w:rsidP="00A77A11">
            <w:pPr>
              <w:rPr>
                <w:rFonts w:ascii="Open Sans" w:hAnsi="Open Sans" w:cs="Open Sans"/>
              </w:rPr>
            </w:pPr>
          </w:p>
        </w:tc>
        <w:tc>
          <w:tcPr>
            <w:tcW w:w="4252" w:type="dxa"/>
          </w:tcPr>
          <w:p w14:paraId="2C4676B4" w14:textId="77777777" w:rsidR="00A77A11" w:rsidRPr="00514ACB" w:rsidRDefault="00A77A11" w:rsidP="00A77A11">
            <w:pPr>
              <w:rPr>
                <w:rFonts w:ascii="Open Sans" w:hAnsi="Open Sans" w:cs="Open Sans"/>
              </w:rPr>
            </w:pPr>
          </w:p>
        </w:tc>
        <w:tc>
          <w:tcPr>
            <w:tcW w:w="2835" w:type="dxa"/>
          </w:tcPr>
          <w:p w14:paraId="2D7A341A" w14:textId="77777777" w:rsidR="00A77A11" w:rsidRPr="00514ACB" w:rsidRDefault="00A77A11" w:rsidP="00A77A11">
            <w:pPr>
              <w:rPr>
                <w:rFonts w:ascii="Open Sans" w:hAnsi="Open Sans" w:cs="Open Sans"/>
              </w:rPr>
            </w:pPr>
          </w:p>
        </w:tc>
      </w:tr>
      <w:tr w:rsidR="001F57E9" w:rsidRPr="00514ACB" w14:paraId="217059DA" w14:textId="77777777" w:rsidTr="001F57E9">
        <w:trPr>
          <w:trHeight w:val="510"/>
        </w:trPr>
        <w:tc>
          <w:tcPr>
            <w:tcW w:w="5246" w:type="dxa"/>
          </w:tcPr>
          <w:p w14:paraId="7F639751" w14:textId="77777777" w:rsidR="00A77A11" w:rsidRPr="00514ACB" w:rsidRDefault="00A77A11" w:rsidP="00A77A11">
            <w:pPr>
              <w:rPr>
                <w:rFonts w:ascii="Open Sans" w:hAnsi="Open Sans" w:cs="Open Sans"/>
              </w:rPr>
            </w:pPr>
          </w:p>
        </w:tc>
        <w:tc>
          <w:tcPr>
            <w:tcW w:w="3402" w:type="dxa"/>
          </w:tcPr>
          <w:p w14:paraId="2AB0EBD3" w14:textId="77777777" w:rsidR="00A77A11" w:rsidRPr="00514ACB" w:rsidRDefault="00A77A11" w:rsidP="00A77A11">
            <w:pPr>
              <w:rPr>
                <w:rFonts w:ascii="Open Sans" w:hAnsi="Open Sans" w:cs="Open Sans"/>
              </w:rPr>
            </w:pPr>
          </w:p>
        </w:tc>
        <w:tc>
          <w:tcPr>
            <w:tcW w:w="4252" w:type="dxa"/>
          </w:tcPr>
          <w:p w14:paraId="6053B89F" w14:textId="77777777" w:rsidR="00A77A11" w:rsidRPr="00514ACB" w:rsidRDefault="00A77A11" w:rsidP="00A77A11">
            <w:pPr>
              <w:rPr>
                <w:rFonts w:ascii="Open Sans" w:hAnsi="Open Sans" w:cs="Open Sans"/>
              </w:rPr>
            </w:pPr>
          </w:p>
        </w:tc>
        <w:tc>
          <w:tcPr>
            <w:tcW w:w="2835" w:type="dxa"/>
          </w:tcPr>
          <w:p w14:paraId="06DE83BB" w14:textId="77777777" w:rsidR="00A77A11" w:rsidRPr="00514ACB" w:rsidRDefault="00A77A11" w:rsidP="00A77A11">
            <w:pPr>
              <w:rPr>
                <w:rFonts w:ascii="Open Sans" w:hAnsi="Open Sans" w:cs="Open Sans"/>
              </w:rPr>
            </w:pPr>
          </w:p>
        </w:tc>
      </w:tr>
      <w:tr w:rsidR="00AD015F" w:rsidRPr="00514ACB" w14:paraId="26738760" w14:textId="77777777" w:rsidTr="001F57E9">
        <w:trPr>
          <w:trHeight w:val="510"/>
        </w:trPr>
        <w:tc>
          <w:tcPr>
            <w:tcW w:w="5246" w:type="dxa"/>
          </w:tcPr>
          <w:p w14:paraId="7C929663" w14:textId="77777777" w:rsidR="00AD015F" w:rsidRPr="00514ACB" w:rsidRDefault="00AD015F" w:rsidP="00A77A11">
            <w:pPr>
              <w:rPr>
                <w:rFonts w:ascii="Open Sans" w:hAnsi="Open Sans" w:cs="Open Sans"/>
              </w:rPr>
            </w:pPr>
          </w:p>
        </w:tc>
        <w:tc>
          <w:tcPr>
            <w:tcW w:w="3402" w:type="dxa"/>
          </w:tcPr>
          <w:p w14:paraId="1EA0584A" w14:textId="77777777" w:rsidR="00AD015F" w:rsidRPr="00514ACB" w:rsidRDefault="00AD015F" w:rsidP="00A77A11">
            <w:pPr>
              <w:rPr>
                <w:rFonts w:ascii="Open Sans" w:hAnsi="Open Sans" w:cs="Open Sans"/>
              </w:rPr>
            </w:pPr>
          </w:p>
        </w:tc>
        <w:tc>
          <w:tcPr>
            <w:tcW w:w="4252" w:type="dxa"/>
          </w:tcPr>
          <w:p w14:paraId="0867E055" w14:textId="77777777" w:rsidR="00AD015F" w:rsidRPr="00514ACB" w:rsidRDefault="00AD015F" w:rsidP="00A77A11">
            <w:pPr>
              <w:rPr>
                <w:rFonts w:ascii="Open Sans" w:hAnsi="Open Sans" w:cs="Open Sans"/>
              </w:rPr>
            </w:pPr>
          </w:p>
        </w:tc>
        <w:tc>
          <w:tcPr>
            <w:tcW w:w="2835" w:type="dxa"/>
          </w:tcPr>
          <w:p w14:paraId="1415E15E" w14:textId="77777777" w:rsidR="00AD015F" w:rsidRPr="00514ACB" w:rsidRDefault="00AD015F" w:rsidP="00A77A11">
            <w:pPr>
              <w:rPr>
                <w:rFonts w:ascii="Open Sans" w:hAnsi="Open Sans" w:cs="Open Sans"/>
              </w:rPr>
            </w:pPr>
          </w:p>
        </w:tc>
      </w:tr>
      <w:tr w:rsidR="00AD015F" w:rsidRPr="00514ACB" w14:paraId="41EBB445" w14:textId="77777777" w:rsidTr="001F57E9">
        <w:trPr>
          <w:trHeight w:val="510"/>
        </w:trPr>
        <w:tc>
          <w:tcPr>
            <w:tcW w:w="5246" w:type="dxa"/>
          </w:tcPr>
          <w:p w14:paraId="391D3881" w14:textId="77777777" w:rsidR="00AD015F" w:rsidRPr="00514ACB" w:rsidRDefault="00AD015F" w:rsidP="00A77A11">
            <w:pPr>
              <w:rPr>
                <w:rFonts w:ascii="Open Sans" w:hAnsi="Open Sans" w:cs="Open Sans"/>
              </w:rPr>
            </w:pPr>
          </w:p>
        </w:tc>
        <w:tc>
          <w:tcPr>
            <w:tcW w:w="3402" w:type="dxa"/>
          </w:tcPr>
          <w:p w14:paraId="310D8368" w14:textId="77777777" w:rsidR="00AD015F" w:rsidRPr="00514ACB" w:rsidRDefault="00AD015F" w:rsidP="00A77A11">
            <w:pPr>
              <w:rPr>
                <w:rFonts w:ascii="Open Sans" w:hAnsi="Open Sans" w:cs="Open Sans"/>
              </w:rPr>
            </w:pPr>
          </w:p>
        </w:tc>
        <w:tc>
          <w:tcPr>
            <w:tcW w:w="4252" w:type="dxa"/>
          </w:tcPr>
          <w:p w14:paraId="6E76FEC0" w14:textId="77777777" w:rsidR="00AD015F" w:rsidRPr="00514ACB" w:rsidRDefault="00AD015F" w:rsidP="00A77A11">
            <w:pPr>
              <w:rPr>
                <w:rFonts w:ascii="Open Sans" w:hAnsi="Open Sans" w:cs="Open Sans"/>
              </w:rPr>
            </w:pPr>
          </w:p>
        </w:tc>
        <w:tc>
          <w:tcPr>
            <w:tcW w:w="2835" w:type="dxa"/>
          </w:tcPr>
          <w:p w14:paraId="66180103" w14:textId="77777777" w:rsidR="00AD015F" w:rsidRPr="00514ACB" w:rsidRDefault="00AD015F" w:rsidP="00A77A11">
            <w:pPr>
              <w:rPr>
                <w:rFonts w:ascii="Open Sans" w:hAnsi="Open Sans" w:cs="Open Sans"/>
              </w:rPr>
            </w:pPr>
          </w:p>
        </w:tc>
      </w:tr>
      <w:tr w:rsidR="00AD015F" w:rsidRPr="00514ACB" w14:paraId="6A3CDF2B" w14:textId="77777777" w:rsidTr="001F57E9">
        <w:trPr>
          <w:trHeight w:val="510"/>
        </w:trPr>
        <w:tc>
          <w:tcPr>
            <w:tcW w:w="5246" w:type="dxa"/>
          </w:tcPr>
          <w:p w14:paraId="0A6F8F4A" w14:textId="77777777" w:rsidR="00AD015F" w:rsidRPr="00514ACB" w:rsidRDefault="00AD015F" w:rsidP="00A77A11">
            <w:pPr>
              <w:rPr>
                <w:rFonts w:ascii="Open Sans" w:hAnsi="Open Sans" w:cs="Open Sans"/>
              </w:rPr>
            </w:pPr>
          </w:p>
        </w:tc>
        <w:tc>
          <w:tcPr>
            <w:tcW w:w="3402" w:type="dxa"/>
          </w:tcPr>
          <w:p w14:paraId="74D8C3A6" w14:textId="77777777" w:rsidR="00AD015F" w:rsidRPr="00514ACB" w:rsidRDefault="00AD015F" w:rsidP="00A77A11">
            <w:pPr>
              <w:rPr>
                <w:rFonts w:ascii="Open Sans" w:hAnsi="Open Sans" w:cs="Open Sans"/>
              </w:rPr>
            </w:pPr>
          </w:p>
        </w:tc>
        <w:tc>
          <w:tcPr>
            <w:tcW w:w="4252" w:type="dxa"/>
          </w:tcPr>
          <w:p w14:paraId="3AD6B93B" w14:textId="77777777" w:rsidR="00AD015F" w:rsidRPr="00514ACB" w:rsidRDefault="00AD015F" w:rsidP="00A77A11">
            <w:pPr>
              <w:rPr>
                <w:rFonts w:ascii="Open Sans" w:hAnsi="Open Sans" w:cs="Open Sans"/>
              </w:rPr>
            </w:pPr>
          </w:p>
        </w:tc>
        <w:tc>
          <w:tcPr>
            <w:tcW w:w="2835" w:type="dxa"/>
          </w:tcPr>
          <w:p w14:paraId="5A8CE513" w14:textId="77777777" w:rsidR="00AD015F" w:rsidRPr="00514ACB" w:rsidRDefault="00AD015F" w:rsidP="00A77A11">
            <w:pPr>
              <w:rPr>
                <w:rFonts w:ascii="Open Sans" w:hAnsi="Open Sans" w:cs="Open Sans"/>
              </w:rPr>
            </w:pPr>
          </w:p>
        </w:tc>
      </w:tr>
      <w:tr w:rsidR="00AD015F" w:rsidRPr="00514ACB" w14:paraId="723C2C52" w14:textId="77777777" w:rsidTr="001F57E9">
        <w:tc>
          <w:tcPr>
            <w:tcW w:w="5246" w:type="dxa"/>
            <w:shd w:val="clear" w:color="auto" w:fill="B4C6E7" w:themeFill="accent5" w:themeFillTint="66"/>
          </w:tcPr>
          <w:p w14:paraId="08421789" w14:textId="77777777" w:rsidR="00AD015F" w:rsidRPr="00514ACB" w:rsidRDefault="00AD015F" w:rsidP="00AD015F">
            <w:pPr>
              <w:spacing w:before="0" w:beforeAutospacing="0" w:afterAutospacing="0"/>
              <w:jc w:val="center"/>
              <w:rPr>
                <w:rFonts w:ascii="Open Sans" w:hAnsi="Open Sans" w:cs="Open Sans"/>
                <w:b/>
              </w:rPr>
            </w:pPr>
            <w:bookmarkStart w:id="14" w:name="_Hlk124764615"/>
            <w:bookmarkEnd w:id="12"/>
            <w:bookmarkEnd w:id="13"/>
            <w:r w:rsidRPr="00514ACB">
              <w:rPr>
                <w:rFonts w:ascii="Open Sans" w:hAnsi="Open Sans" w:cs="Open Sans"/>
                <w:b/>
              </w:rPr>
              <w:t xml:space="preserve">Academic staff members with </w:t>
            </w:r>
          </w:p>
          <w:p w14:paraId="6A8D99B1" w14:textId="41D3B3B4" w:rsidR="00AD015F" w:rsidRPr="00514ACB" w:rsidRDefault="00CA5995" w:rsidP="00AD015F">
            <w:pPr>
              <w:spacing w:before="0" w:beforeAutospacing="0" w:afterAutospacing="0"/>
              <w:jc w:val="center"/>
              <w:rPr>
                <w:rFonts w:ascii="Open Sans" w:hAnsi="Open Sans" w:cs="Open Sans"/>
                <w:b/>
              </w:rPr>
            </w:pPr>
            <w:r>
              <w:rPr>
                <w:rFonts w:ascii="Open Sans" w:hAnsi="Open Sans" w:cs="Open Sans"/>
                <w:b/>
              </w:rPr>
              <w:t>CASES</w:t>
            </w:r>
            <w:r w:rsidR="00AD015F" w:rsidRPr="00514ACB">
              <w:rPr>
                <w:rFonts w:ascii="Open Sans" w:hAnsi="Open Sans" w:cs="Open Sans"/>
                <w:b/>
              </w:rPr>
              <w:t xml:space="preserve"> Accreditation and/or other affiliations</w:t>
            </w:r>
          </w:p>
          <w:p w14:paraId="0ED86F6F" w14:textId="1FE8BF0A" w:rsidR="00AD015F" w:rsidRPr="00514ACB" w:rsidRDefault="00AD015F" w:rsidP="00AD015F">
            <w:pPr>
              <w:spacing w:before="0" w:beforeAutospacing="0" w:afterAutospacing="0"/>
              <w:jc w:val="center"/>
              <w:rPr>
                <w:rFonts w:ascii="Open Sans" w:hAnsi="Open Sans" w:cs="Open Sans"/>
                <w:b/>
              </w:rPr>
            </w:pPr>
            <w:r w:rsidRPr="00514ACB">
              <w:rPr>
                <w:rFonts w:ascii="Open Sans" w:hAnsi="Open Sans" w:cs="Open Sans"/>
                <w:b/>
              </w:rPr>
              <w:t>(Part Time contracts – please state FTE)</w:t>
            </w:r>
          </w:p>
        </w:tc>
        <w:tc>
          <w:tcPr>
            <w:tcW w:w="3402" w:type="dxa"/>
            <w:shd w:val="clear" w:color="auto" w:fill="B4C6E7" w:themeFill="accent5" w:themeFillTint="66"/>
          </w:tcPr>
          <w:p w14:paraId="20379BC4" w14:textId="6B3AA436" w:rsidR="00AD015F" w:rsidRPr="00514ACB" w:rsidRDefault="00CA5995" w:rsidP="00AD015F">
            <w:pPr>
              <w:spacing w:before="0" w:beforeAutospacing="0" w:afterAutospacing="0"/>
              <w:jc w:val="center"/>
              <w:rPr>
                <w:rFonts w:ascii="Open Sans" w:hAnsi="Open Sans" w:cs="Open Sans"/>
                <w:b/>
              </w:rPr>
            </w:pPr>
            <w:r>
              <w:rPr>
                <w:rFonts w:ascii="Open Sans" w:hAnsi="Open Sans" w:cs="Open Sans"/>
                <w:b/>
              </w:rPr>
              <w:t>CASES</w:t>
            </w:r>
            <w:r w:rsidR="00AD015F" w:rsidRPr="00514ACB">
              <w:rPr>
                <w:rFonts w:ascii="Open Sans" w:hAnsi="Open Sans" w:cs="Open Sans"/>
                <w:b/>
              </w:rPr>
              <w:t xml:space="preserve"> Accreditation Discipline and expiry date</w:t>
            </w:r>
          </w:p>
        </w:tc>
        <w:tc>
          <w:tcPr>
            <w:tcW w:w="4252" w:type="dxa"/>
            <w:shd w:val="clear" w:color="auto" w:fill="B4C6E7" w:themeFill="accent5" w:themeFillTint="66"/>
          </w:tcPr>
          <w:p w14:paraId="55795F1D" w14:textId="49E823EA" w:rsidR="00FD6DDC" w:rsidRPr="00514ACB" w:rsidRDefault="00FD6DDC" w:rsidP="00FD6DDC">
            <w:pPr>
              <w:spacing w:before="0" w:beforeAutospacing="0" w:afterAutospacing="0"/>
              <w:jc w:val="center"/>
              <w:rPr>
                <w:rFonts w:ascii="Open Sans" w:hAnsi="Open Sans" w:cs="Open Sans"/>
                <w:b/>
                <w:bCs/>
              </w:rPr>
            </w:pPr>
            <w:r w:rsidRPr="00514ACB">
              <w:rPr>
                <w:rFonts w:ascii="Open Sans" w:hAnsi="Open Sans" w:cs="Open Sans"/>
                <w:b/>
                <w:bCs/>
              </w:rPr>
              <w:t xml:space="preserve">Staff profile </w:t>
            </w:r>
            <w:r w:rsidR="002C2518">
              <w:rPr>
                <w:rFonts w:ascii="Open Sans" w:hAnsi="Open Sans" w:cs="Open Sans"/>
                <w:b/>
                <w:bCs/>
              </w:rPr>
              <w:t xml:space="preserve">link </w:t>
            </w:r>
            <w:r w:rsidRPr="00514ACB">
              <w:rPr>
                <w:rFonts w:ascii="Open Sans" w:hAnsi="Open Sans" w:cs="Open Sans"/>
                <w:b/>
                <w:bCs/>
              </w:rPr>
              <w:t xml:space="preserve">and </w:t>
            </w:r>
            <w:r w:rsidR="002C2518">
              <w:rPr>
                <w:rFonts w:ascii="Open Sans" w:hAnsi="Open Sans" w:cs="Open Sans"/>
                <w:b/>
                <w:bCs/>
              </w:rPr>
              <w:t xml:space="preserve">percentage </w:t>
            </w:r>
            <w:r w:rsidRPr="00514ACB">
              <w:rPr>
                <w:rFonts w:ascii="Open Sans" w:hAnsi="Open Sans" w:cs="Open Sans"/>
                <w:b/>
                <w:bCs/>
              </w:rPr>
              <w:t>contribution to course delivery/research/</w:t>
            </w:r>
          </w:p>
          <w:p w14:paraId="105F68A7" w14:textId="2C42B6B9" w:rsidR="00AD015F" w:rsidRPr="00514ACB" w:rsidRDefault="00FD6DDC" w:rsidP="00FD6DDC">
            <w:pPr>
              <w:spacing w:before="0" w:beforeAutospacing="0" w:afterAutospacing="0"/>
              <w:jc w:val="center"/>
              <w:rPr>
                <w:rFonts w:ascii="Open Sans" w:hAnsi="Open Sans" w:cs="Open Sans"/>
                <w:b/>
              </w:rPr>
            </w:pPr>
            <w:r w:rsidRPr="00514ACB">
              <w:rPr>
                <w:rFonts w:ascii="Open Sans" w:hAnsi="Open Sans" w:cs="Open Sans"/>
                <w:b/>
                <w:bCs/>
              </w:rPr>
              <w:t>professional practice</w:t>
            </w:r>
          </w:p>
        </w:tc>
        <w:tc>
          <w:tcPr>
            <w:tcW w:w="2835" w:type="dxa"/>
            <w:shd w:val="clear" w:color="auto" w:fill="B4C6E7" w:themeFill="accent5" w:themeFillTint="66"/>
          </w:tcPr>
          <w:p w14:paraId="5B639E74" w14:textId="77777777" w:rsidR="00AD015F" w:rsidRPr="00514ACB" w:rsidRDefault="00AD015F" w:rsidP="00AD015F">
            <w:pPr>
              <w:spacing w:before="0" w:beforeAutospacing="0" w:afterAutospacing="0"/>
              <w:jc w:val="center"/>
              <w:rPr>
                <w:rFonts w:ascii="Open Sans" w:hAnsi="Open Sans" w:cs="Open Sans"/>
                <w:b/>
              </w:rPr>
            </w:pPr>
            <w:r w:rsidRPr="00514ACB">
              <w:rPr>
                <w:rFonts w:ascii="Open Sans" w:hAnsi="Open Sans" w:cs="Open Sans"/>
                <w:b/>
              </w:rPr>
              <w:t>Office Use Only</w:t>
            </w:r>
          </w:p>
          <w:p w14:paraId="17C2B5C3" w14:textId="77777777" w:rsidR="00AD015F" w:rsidRPr="00514ACB" w:rsidRDefault="00AD015F" w:rsidP="00AD015F">
            <w:pPr>
              <w:spacing w:before="0" w:beforeAutospacing="0" w:afterAutospacing="0"/>
              <w:jc w:val="center"/>
              <w:rPr>
                <w:rFonts w:ascii="Open Sans" w:hAnsi="Open Sans" w:cs="Open Sans"/>
              </w:rPr>
            </w:pPr>
            <w:r w:rsidRPr="00514ACB">
              <w:rPr>
                <w:rFonts w:ascii="Open Sans" w:hAnsi="Open Sans" w:cs="Open Sans"/>
              </w:rPr>
              <w:t>Criteria Met</w:t>
            </w:r>
          </w:p>
          <w:p w14:paraId="373E75DB" w14:textId="23C3C9B7" w:rsidR="00AD015F" w:rsidRPr="00514ACB" w:rsidRDefault="00AD015F" w:rsidP="00AD015F">
            <w:pPr>
              <w:spacing w:before="0" w:beforeAutospacing="0" w:afterAutospacing="0"/>
              <w:jc w:val="center"/>
              <w:rPr>
                <w:rFonts w:ascii="Open Sans" w:hAnsi="Open Sans" w:cs="Open Sans"/>
                <w:b/>
              </w:rPr>
            </w:pPr>
            <w:r w:rsidRPr="00514ACB">
              <w:rPr>
                <w:rFonts w:ascii="Open Sans" w:hAnsi="Open Sans" w:cs="Open Sans"/>
              </w:rPr>
              <w:t xml:space="preserve"> (M/PM/NM)</w:t>
            </w:r>
          </w:p>
        </w:tc>
      </w:tr>
      <w:tr w:rsidR="0025568E" w:rsidRPr="00514ACB" w14:paraId="1DF48B25" w14:textId="77777777" w:rsidTr="001F57E9">
        <w:trPr>
          <w:trHeight w:val="510"/>
        </w:trPr>
        <w:tc>
          <w:tcPr>
            <w:tcW w:w="5246" w:type="dxa"/>
          </w:tcPr>
          <w:p w14:paraId="6A79A0CA" w14:textId="77777777" w:rsidR="0025568E" w:rsidRPr="00514ACB" w:rsidRDefault="0025568E" w:rsidP="00304238">
            <w:pPr>
              <w:rPr>
                <w:rFonts w:ascii="Open Sans" w:hAnsi="Open Sans" w:cs="Open Sans"/>
              </w:rPr>
            </w:pPr>
            <w:bookmarkStart w:id="15" w:name="_Hlk124764710"/>
            <w:bookmarkEnd w:id="14"/>
          </w:p>
        </w:tc>
        <w:tc>
          <w:tcPr>
            <w:tcW w:w="3402" w:type="dxa"/>
          </w:tcPr>
          <w:p w14:paraId="571A5B18" w14:textId="77777777" w:rsidR="0025568E" w:rsidRPr="00514ACB" w:rsidRDefault="0025568E" w:rsidP="00304238">
            <w:pPr>
              <w:rPr>
                <w:rFonts w:ascii="Open Sans" w:hAnsi="Open Sans" w:cs="Open Sans"/>
              </w:rPr>
            </w:pPr>
          </w:p>
        </w:tc>
        <w:tc>
          <w:tcPr>
            <w:tcW w:w="4252" w:type="dxa"/>
          </w:tcPr>
          <w:p w14:paraId="29258F45" w14:textId="77777777" w:rsidR="0025568E" w:rsidRPr="00514ACB" w:rsidRDefault="0025568E" w:rsidP="00304238">
            <w:pPr>
              <w:rPr>
                <w:rFonts w:ascii="Open Sans" w:hAnsi="Open Sans" w:cs="Open Sans"/>
              </w:rPr>
            </w:pPr>
          </w:p>
        </w:tc>
        <w:tc>
          <w:tcPr>
            <w:tcW w:w="2835" w:type="dxa"/>
          </w:tcPr>
          <w:p w14:paraId="20F624F5" w14:textId="77777777" w:rsidR="0025568E" w:rsidRPr="00514ACB" w:rsidRDefault="0025568E" w:rsidP="00304238">
            <w:pPr>
              <w:rPr>
                <w:rFonts w:ascii="Open Sans" w:hAnsi="Open Sans" w:cs="Open Sans"/>
              </w:rPr>
            </w:pPr>
          </w:p>
        </w:tc>
      </w:tr>
      <w:tr w:rsidR="0025568E" w:rsidRPr="00514ACB" w14:paraId="23B66BF0" w14:textId="77777777" w:rsidTr="001F57E9">
        <w:trPr>
          <w:trHeight w:val="510"/>
        </w:trPr>
        <w:tc>
          <w:tcPr>
            <w:tcW w:w="5246" w:type="dxa"/>
          </w:tcPr>
          <w:p w14:paraId="498AD080" w14:textId="77777777" w:rsidR="0025568E" w:rsidRPr="00514ACB" w:rsidRDefault="0025568E" w:rsidP="00304238">
            <w:pPr>
              <w:rPr>
                <w:rFonts w:ascii="Open Sans" w:hAnsi="Open Sans" w:cs="Open Sans"/>
              </w:rPr>
            </w:pPr>
          </w:p>
        </w:tc>
        <w:tc>
          <w:tcPr>
            <w:tcW w:w="3402" w:type="dxa"/>
          </w:tcPr>
          <w:p w14:paraId="6D6D91F8" w14:textId="77777777" w:rsidR="0025568E" w:rsidRPr="00514ACB" w:rsidRDefault="0025568E" w:rsidP="00304238">
            <w:pPr>
              <w:rPr>
                <w:rFonts w:ascii="Open Sans" w:hAnsi="Open Sans" w:cs="Open Sans"/>
              </w:rPr>
            </w:pPr>
          </w:p>
        </w:tc>
        <w:tc>
          <w:tcPr>
            <w:tcW w:w="4252" w:type="dxa"/>
          </w:tcPr>
          <w:p w14:paraId="1F85BE46" w14:textId="77777777" w:rsidR="0025568E" w:rsidRPr="00514ACB" w:rsidRDefault="0025568E" w:rsidP="00304238">
            <w:pPr>
              <w:rPr>
                <w:rFonts w:ascii="Open Sans" w:hAnsi="Open Sans" w:cs="Open Sans"/>
              </w:rPr>
            </w:pPr>
          </w:p>
        </w:tc>
        <w:tc>
          <w:tcPr>
            <w:tcW w:w="2835" w:type="dxa"/>
          </w:tcPr>
          <w:p w14:paraId="68E13B8C" w14:textId="77777777" w:rsidR="0025568E" w:rsidRPr="00514ACB" w:rsidRDefault="0025568E" w:rsidP="00304238">
            <w:pPr>
              <w:rPr>
                <w:rFonts w:ascii="Open Sans" w:hAnsi="Open Sans" w:cs="Open Sans"/>
              </w:rPr>
            </w:pPr>
          </w:p>
        </w:tc>
      </w:tr>
      <w:bookmarkEnd w:id="15"/>
      <w:tr w:rsidR="0025568E" w:rsidRPr="00514ACB" w14:paraId="66A5ACA0" w14:textId="77777777" w:rsidTr="001F57E9">
        <w:trPr>
          <w:trHeight w:val="510"/>
        </w:trPr>
        <w:tc>
          <w:tcPr>
            <w:tcW w:w="5246" w:type="dxa"/>
          </w:tcPr>
          <w:p w14:paraId="3E2727AC" w14:textId="77777777" w:rsidR="0025568E" w:rsidRPr="00514ACB" w:rsidRDefault="0025568E" w:rsidP="00304238">
            <w:pPr>
              <w:rPr>
                <w:rFonts w:ascii="Open Sans" w:hAnsi="Open Sans" w:cs="Open Sans"/>
              </w:rPr>
            </w:pPr>
          </w:p>
        </w:tc>
        <w:tc>
          <w:tcPr>
            <w:tcW w:w="3402" w:type="dxa"/>
          </w:tcPr>
          <w:p w14:paraId="7F29B3CB" w14:textId="77777777" w:rsidR="0025568E" w:rsidRPr="00514ACB" w:rsidRDefault="0025568E" w:rsidP="00304238">
            <w:pPr>
              <w:rPr>
                <w:rFonts w:ascii="Open Sans" w:hAnsi="Open Sans" w:cs="Open Sans"/>
              </w:rPr>
            </w:pPr>
          </w:p>
        </w:tc>
        <w:tc>
          <w:tcPr>
            <w:tcW w:w="4252" w:type="dxa"/>
          </w:tcPr>
          <w:p w14:paraId="7DE3696E" w14:textId="77777777" w:rsidR="0025568E" w:rsidRPr="00514ACB" w:rsidRDefault="0025568E" w:rsidP="00304238">
            <w:pPr>
              <w:rPr>
                <w:rFonts w:ascii="Open Sans" w:hAnsi="Open Sans" w:cs="Open Sans"/>
              </w:rPr>
            </w:pPr>
          </w:p>
        </w:tc>
        <w:tc>
          <w:tcPr>
            <w:tcW w:w="2835" w:type="dxa"/>
          </w:tcPr>
          <w:p w14:paraId="18509660" w14:textId="77777777" w:rsidR="0025568E" w:rsidRPr="00514ACB" w:rsidRDefault="0025568E" w:rsidP="00304238">
            <w:pPr>
              <w:rPr>
                <w:rFonts w:ascii="Open Sans" w:hAnsi="Open Sans" w:cs="Open Sans"/>
              </w:rPr>
            </w:pPr>
          </w:p>
        </w:tc>
      </w:tr>
      <w:tr w:rsidR="00AD015F" w:rsidRPr="00514ACB" w14:paraId="68E2281B" w14:textId="77777777" w:rsidTr="001F57E9">
        <w:trPr>
          <w:trHeight w:val="510"/>
        </w:trPr>
        <w:tc>
          <w:tcPr>
            <w:tcW w:w="5246" w:type="dxa"/>
          </w:tcPr>
          <w:p w14:paraId="5650E4D4" w14:textId="4729876C" w:rsidR="00AD015F" w:rsidRPr="00514ACB" w:rsidRDefault="00AD015F" w:rsidP="00304238">
            <w:pPr>
              <w:rPr>
                <w:rFonts w:ascii="Open Sans" w:hAnsi="Open Sans" w:cs="Open Sans"/>
              </w:rPr>
            </w:pPr>
          </w:p>
        </w:tc>
        <w:tc>
          <w:tcPr>
            <w:tcW w:w="3402" w:type="dxa"/>
          </w:tcPr>
          <w:p w14:paraId="78678CDA" w14:textId="77777777" w:rsidR="00AD015F" w:rsidRPr="00514ACB" w:rsidRDefault="00AD015F" w:rsidP="00304238">
            <w:pPr>
              <w:rPr>
                <w:rFonts w:ascii="Open Sans" w:hAnsi="Open Sans" w:cs="Open Sans"/>
              </w:rPr>
            </w:pPr>
          </w:p>
        </w:tc>
        <w:tc>
          <w:tcPr>
            <w:tcW w:w="4252" w:type="dxa"/>
          </w:tcPr>
          <w:p w14:paraId="3793805B" w14:textId="77777777" w:rsidR="00AD015F" w:rsidRPr="00514ACB" w:rsidRDefault="00AD015F" w:rsidP="00304238">
            <w:pPr>
              <w:rPr>
                <w:rFonts w:ascii="Open Sans" w:hAnsi="Open Sans" w:cs="Open Sans"/>
              </w:rPr>
            </w:pPr>
          </w:p>
        </w:tc>
        <w:tc>
          <w:tcPr>
            <w:tcW w:w="2835" w:type="dxa"/>
          </w:tcPr>
          <w:p w14:paraId="30AFF1F6" w14:textId="77777777" w:rsidR="00AD015F" w:rsidRPr="00514ACB" w:rsidRDefault="00AD015F" w:rsidP="00304238">
            <w:pPr>
              <w:rPr>
                <w:rFonts w:ascii="Open Sans" w:hAnsi="Open Sans" w:cs="Open Sans"/>
              </w:rPr>
            </w:pPr>
          </w:p>
        </w:tc>
      </w:tr>
      <w:tr w:rsidR="00AD015F" w:rsidRPr="00514ACB" w14:paraId="1D1C378E" w14:textId="77777777" w:rsidTr="001F57E9">
        <w:trPr>
          <w:trHeight w:val="510"/>
        </w:trPr>
        <w:tc>
          <w:tcPr>
            <w:tcW w:w="5246" w:type="dxa"/>
          </w:tcPr>
          <w:p w14:paraId="20AA619B" w14:textId="77777777" w:rsidR="00AD015F" w:rsidRPr="00514ACB" w:rsidRDefault="00AD015F" w:rsidP="00304238">
            <w:pPr>
              <w:rPr>
                <w:rFonts w:ascii="Open Sans" w:hAnsi="Open Sans" w:cs="Open Sans"/>
              </w:rPr>
            </w:pPr>
          </w:p>
        </w:tc>
        <w:tc>
          <w:tcPr>
            <w:tcW w:w="3402" w:type="dxa"/>
          </w:tcPr>
          <w:p w14:paraId="436F3BCB" w14:textId="77777777" w:rsidR="00AD015F" w:rsidRPr="00514ACB" w:rsidRDefault="00AD015F" w:rsidP="00304238">
            <w:pPr>
              <w:rPr>
                <w:rFonts w:ascii="Open Sans" w:hAnsi="Open Sans" w:cs="Open Sans"/>
              </w:rPr>
            </w:pPr>
          </w:p>
        </w:tc>
        <w:tc>
          <w:tcPr>
            <w:tcW w:w="4252" w:type="dxa"/>
          </w:tcPr>
          <w:p w14:paraId="1D55B556" w14:textId="77777777" w:rsidR="00AD015F" w:rsidRPr="00514ACB" w:rsidRDefault="00AD015F" w:rsidP="00304238">
            <w:pPr>
              <w:rPr>
                <w:rFonts w:ascii="Open Sans" w:hAnsi="Open Sans" w:cs="Open Sans"/>
              </w:rPr>
            </w:pPr>
          </w:p>
        </w:tc>
        <w:tc>
          <w:tcPr>
            <w:tcW w:w="2835" w:type="dxa"/>
          </w:tcPr>
          <w:p w14:paraId="7C1A6EDE" w14:textId="77777777" w:rsidR="00AD015F" w:rsidRPr="00514ACB" w:rsidRDefault="00AD015F" w:rsidP="00304238">
            <w:pPr>
              <w:rPr>
                <w:rFonts w:ascii="Open Sans" w:hAnsi="Open Sans" w:cs="Open Sans"/>
              </w:rPr>
            </w:pPr>
          </w:p>
        </w:tc>
      </w:tr>
      <w:tr w:rsidR="00AD015F" w:rsidRPr="00514ACB" w14:paraId="7AEFE04F" w14:textId="77777777" w:rsidTr="001F57E9">
        <w:trPr>
          <w:trHeight w:val="510"/>
        </w:trPr>
        <w:tc>
          <w:tcPr>
            <w:tcW w:w="5246" w:type="dxa"/>
          </w:tcPr>
          <w:p w14:paraId="5E8C14A2" w14:textId="77777777" w:rsidR="00AD015F" w:rsidRPr="00514ACB" w:rsidRDefault="00AD015F" w:rsidP="00304238">
            <w:pPr>
              <w:rPr>
                <w:rFonts w:ascii="Open Sans" w:hAnsi="Open Sans" w:cs="Open Sans"/>
              </w:rPr>
            </w:pPr>
          </w:p>
        </w:tc>
        <w:tc>
          <w:tcPr>
            <w:tcW w:w="3402" w:type="dxa"/>
          </w:tcPr>
          <w:p w14:paraId="3F0060B8" w14:textId="77777777" w:rsidR="00AD015F" w:rsidRPr="00514ACB" w:rsidRDefault="00AD015F" w:rsidP="00304238">
            <w:pPr>
              <w:rPr>
                <w:rFonts w:ascii="Open Sans" w:hAnsi="Open Sans" w:cs="Open Sans"/>
              </w:rPr>
            </w:pPr>
          </w:p>
        </w:tc>
        <w:tc>
          <w:tcPr>
            <w:tcW w:w="4252" w:type="dxa"/>
          </w:tcPr>
          <w:p w14:paraId="0C8B52D5" w14:textId="77777777" w:rsidR="00AD015F" w:rsidRPr="00514ACB" w:rsidRDefault="00AD015F" w:rsidP="00304238">
            <w:pPr>
              <w:rPr>
                <w:rFonts w:ascii="Open Sans" w:hAnsi="Open Sans" w:cs="Open Sans"/>
              </w:rPr>
            </w:pPr>
          </w:p>
        </w:tc>
        <w:tc>
          <w:tcPr>
            <w:tcW w:w="2835" w:type="dxa"/>
          </w:tcPr>
          <w:p w14:paraId="57F55CA4" w14:textId="77777777" w:rsidR="00AD015F" w:rsidRPr="00514ACB" w:rsidRDefault="00AD015F" w:rsidP="00304238">
            <w:pPr>
              <w:rPr>
                <w:rFonts w:ascii="Open Sans" w:hAnsi="Open Sans" w:cs="Open Sans"/>
              </w:rPr>
            </w:pPr>
          </w:p>
        </w:tc>
      </w:tr>
    </w:tbl>
    <w:p w14:paraId="3D18703F" w14:textId="6D96EF56" w:rsidR="00AD015F" w:rsidRPr="00514ACB" w:rsidRDefault="00AD015F"/>
    <w:tbl>
      <w:tblPr>
        <w:tblStyle w:val="TableGrid"/>
        <w:tblW w:w="15735" w:type="dxa"/>
        <w:tblInd w:w="-289" w:type="dxa"/>
        <w:tblLook w:val="04A0" w:firstRow="1" w:lastRow="0" w:firstColumn="1" w:lastColumn="0" w:noHBand="0" w:noVBand="1"/>
      </w:tblPr>
      <w:tblGrid>
        <w:gridCol w:w="5246"/>
        <w:gridCol w:w="3402"/>
        <w:gridCol w:w="4252"/>
        <w:gridCol w:w="142"/>
        <w:gridCol w:w="2693"/>
      </w:tblGrid>
      <w:tr w:rsidR="00AD015F" w:rsidRPr="00514ACB" w14:paraId="3F1CAFBC" w14:textId="77777777">
        <w:trPr>
          <w:trHeight w:val="300"/>
        </w:trPr>
        <w:tc>
          <w:tcPr>
            <w:tcW w:w="5246" w:type="dxa"/>
            <w:vMerge w:val="restart"/>
            <w:shd w:val="clear" w:color="auto" w:fill="B4C6E7" w:themeFill="accent5" w:themeFillTint="66"/>
          </w:tcPr>
          <w:p w14:paraId="5C212EB3" w14:textId="407CA690" w:rsidR="00AD015F" w:rsidRPr="00514ACB" w:rsidRDefault="00AD015F" w:rsidP="00AD015F">
            <w:pPr>
              <w:spacing w:before="0" w:beforeAutospacing="0" w:afterAutospacing="0"/>
              <w:jc w:val="center"/>
              <w:rPr>
                <w:rFonts w:ascii="Open Sans" w:hAnsi="Open Sans" w:cs="Open Sans"/>
                <w:b/>
              </w:rPr>
            </w:pPr>
            <w:r w:rsidRPr="00514ACB">
              <w:rPr>
                <w:rFonts w:ascii="Open Sans" w:hAnsi="Open Sans" w:cs="Open Sans"/>
                <w:b/>
              </w:rPr>
              <w:t xml:space="preserve">Casual academic staff members with </w:t>
            </w:r>
            <w:r w:rsidR="00CA5995">
              <w:rPr>
                <w:rFonts w:ascii="Open Sans" w:hAnsi="Open Sans" w:cs="Open Sans"/>
                <w:b/>
              </w:rPr>
              <w:t>CASES</w:t>
            </w:r>
            <w:r w:rsidRPr="00514ACB">
              <w:rPr>
                <w:rFonts w:ascii="Open Sans" w:hAnsi="Open Sans" w:cs="Open Sans"/>
                <w:b/>
              </w:rPr>
              <w:t xml:space="preserve"> Accreditation and/or other affiliations</w:t>
            </w:r>
          </w:p>
          <w:p w14:paraId="00098064" w14:textId="713BFE39" w:rsidR="00AD015F" w:rsidRPr="00514ACB" w:rsidRDefault="00AD015F" w:rsidP="00AD015F">
            <w:pPr>
              <w:spacing w:before="0" w:beforeAutospacing="0" w:afterAutospacing="0"/>
              <w:jc w:val="center"/>
              <w:rPr>
                <w:rFonts w:ascii="Open Sans" w:hAnsi="Open Sans" w:cs="Open Sans"/>
                <w:b/>
              </w:rPr>
            </w:pPr>
          </w:p>
        </w:tc>
        <w:tc>
          <w:tcPr>
            <w:tcW w:w="3402" w:type="dxa"/>
            <w:vMerge w:val="restart"/>
            <w:shd w:val="clear" w:color="auto" w:fill="B4C6E7" w:themeFill="accent5" w:themeFillTint="66"/>
          </w:tcPr>
          <w:p w14:paraId="078F3D5F" w14:textId="152CB7A7" w:rsidR="00AD015F" w:rsidRPr="00514ACB" w:rsidRDefault="00CA5995" w:rsidP="00AD015F">
            <w:pPr>
              <w:spacing w:before="0" w:beforeAutospacing="0" w:afterAutospacing="0"/>
              <w:jc w:val="center"/>
              <w:rPr>
                <w:rFonts w:ascii="Open Sans" w:hAnsi="Open Sans" w:cs="Open Sans"/>
                <w:b/>
              </w:rPr>
            </w:pPr>
            <w:r>
              <w:rPr>
                <w:rFonts w:ascii="Open Sans" w:hAnsi="Open Sans" w:cs="Open Sans"/>
                <w:b/>
              </w:rPr>
              <w:t>CASES</w:t>
            </w:r>
            <w:r w:rsidR="00AD015F" w:rsidRPr="00514ACB">
              <w:rPr>
                <w:rFonts w:ascii="Open Sans" w:hAnsi="Open Sans" w:cs="Open Sans"/>
                <w:b/>
              </w:rPr>
              <w:t xml:space="preserve"> Accreditation Discipline and expiry date</w:t>
            </w:r>
          </w:p>
        </w:tc>
        <w:tc>
          <w:tcPr>
            <w:tcW w:w="4252" w:type="dxa"/>
            <w:vMerge w:val="restart"/>
            <w:shd w:val="clear" w:color="auto" w:fill="B4C6E7" w:themeFill="accent5" w:themeFillTint="66"/>
          </w:tcPr>
          <w:p w14:paraId="49B04748" w14:textId="1FD2B379" w:rsidR="00FD6DDC" w:rsidRPr="00514ACB" w:rsidRDefault="00FD6DDC" w:rsidP="00FD6DDC">
            <w:pPr>
              <w:spacing w:before="0" w:beforeAutospacing="0" w:afterAutospacing="0"/>
              <w:jc w:val="center"/>
              <w:rPr>
                <w:rFonts w:ascii="Open Sans" w:hAnsi="Open Sans" w:cs="Open Sans"/>
                <w:b/>
                <w:bCs/>
              </w:rPr>
            </w:pPr>
            <w:r w:rsidRPr="00514ACB">
              <w:rPr>
                <w:rFonts w:ascii="Open Sans" w:hAnsi="Open Sans" w:cs="Open Sans"/>
                <w:b/>
                <w:bCs/>
              </w:rPr>
              <w:t xml:space="preserve">Staff profile </w:t>
            </w:r>
            <w:r w:rsidR="002C2518">
              <w:rPr>
                <w:rFonts w:ascii="Open Sans" w:hAnsi="Open Sans" w:cs="Open Sans"/>
                <w:b/>
                <w:bCs/>
              </w:rPr>
              <w:t xml:space="preserve">link </w:t>
            </w:r>
            <w:r w:rsidRPr="00514ACB">
              <w:rPr>
                <w:rFonts w:ascii="Open Sans" w:hAnsi="Open Sans" w:cs="Open Sans"/>
                <w:b/>
                <w:bCs/>
              </w:rPr>
              <w:t xml:space="preserve">and </w:t>
            </w:r>
            <w:r w:rsidR="002C2518">
              <w:rPr>
                <w:rFonts w:ascii="Open Sans" w:hAnsi="Open Sans" w:cs="Open Sans"/>
                <w:b/>
                <w:bCs/>
              </w:rPr>
              <w:t xml:space="preserve">percentage </w:t>
            </w:r>
            <w:r w:rsidRPr="00514ACB">
              <w:rPr>
                <w:rFonts w:ascii="Open Sans" w:hAnsi="Open Sans" w:cs="Open Sans"/>
                <w:b/>
                <w:bCs/>
              </w:rPr>
              <w:t>contribution to course delivery/research/</w:t>
            </w:r>
          </w:p>
          <w:p w14:paraId="1D320C1B" w14:textId="0AAB6A21" w:rsidR="00AD015F" w:rsidRPr="00514ACB" w:rsidRDefault="00FD6DDC" w:rsidP="00FD6DDC">
            <w:pPr>
              <w:spacing w:before="0" w:beforeAutospacing="0" w:afterAutospacing="0"/>
              <w:jc w:val="center"/>
              <w:rPr>
                <w:rFonts w:ascii="Open Sans" w:hAnsi="Open Sans" w:cs="Open Sans"/>
                <w:b/>
              </w:rPr>
            </w:pPr>
            <w:r w:rsidRPr="00514ACB">
              <w:rPr>
                <w:rFonts w:ascii="Open Sans" w:hAnsi="Open Sans" w:cs="Open Sans"/>
                <w:b/>
                <w:bCs/>
              </w:rPr>
              <w:t>professional practice</w:t>
            </w:r>
          </w:p>
        </w:tc>
        <w:tc>
          <w:tcPr>
            <w:tcW w:w="2835" w:type="dxa"/>
            <w:gridSpan w:val="2"/>
            <w:shd w:val="clear" w:color="auto" w:fill="B4C6E7" w:themeFill="accent5" w:themeFillTint="66"/>
          </w:tcPr>
          <w:p w14:paraId="2407177C" w14:textId="77777777" w:rsidR="00AD015F" w:rsidRPr="00514ACB" w:rsidRDefault="00AD015F" w:rsidP="00AD015F">
            <w:pPr>
              <w:spacing w:before="0" w:beforeAutospacing="0" w:afterAutospacing="0"/>
              <w:jc w:val="center"/>
              <w:rPr>
                <w:rFonts w:ascii="Open Sans" w:hAnsi="Open Sans" w:cs="Open Sans"/>
                <w:b/>
              </w:rPr>
            </w:pPr>
            <w:r w:rsidRPr="00514ACB">
              <w:rPr>
                <w:rFonts w:ascii="Open Sans" w:hAnsi="Open Sans" w:cs="Open Sans"/>
                <w:b/>
              </w:rPr>
              <w:t>Office Use Only</w:t>
            </w:r>
          </w:p>
        </w:tc>
      </w:tr>
      <w:tr w:rsidR="00AD015F" w:rsidRPr="00514ACB" w14:paraId="35503982" w14:textId="77777777">
        <w:trPr>
          <w:trHeight w:val="319"/>
        </w:trPr>
        <w:tc>
          <w:tcPr>
            <w:tcW w:w="5246" w:type="dxa"/>
            <w:vMerge/>
            <w:shd w:val="clear" w:color="auto" w:fill="B4C6E7" w:themeFill="accent5" w:themeFillTint="66"/>
          </w:tcPr>
          <w:p w14:paraId="4A8EA845" w14:textId="77777777" w:rsidR="00AD015F" w:rsidRPr="00514ACB" w:rsidRDefault="00AD015F" w:rsidP="00304238">
            <w:pPr>
              <w:jc w:val="center"/>
              <w:rPr>
                <w:rFonts w:ascii="Open Sans" w:hAnsi="Open Sans" w:cs="Open Sans"/>
              </w:rPr>
            </w:pPr>
          </w:p>
        </w:tc>
        <w:tc>
          <w:tcPr>
            <w:tcW w:w="3402" w:type="dxa"/>
            <w:vMerge/>
            <w:shd w:val="clear" w:color="auto" w:fill="B4C6E7" w:themeFill="accent5" w:themeFillTint="66"/>
          </w:tcPr>
          <w:p w14:paraId="5DDA4B43" w14:textId="77777777" w:rsidR="00AD015F" w:rsidRPr="00514ACB" w:rsidRDefault="00AD015F" w:rsidP="00304238">
            <w:pPr>
              <w:jc w:val="center"/>
              <w:rPr>
                <w:rFonts w:ascii="Open Sans" w:hAnsi="Open Sans" w:cs="Open Sans"/>
              </w:rPr>
            </w:pPr>
          </w:p>
        </w:tc>
        <w:tc>
          <w:tcPr>
            <w:tcW w:w="4252" w:type="dxa"/>
            <w:vMerge/>
            <w:shd w:val="clear" w:color="auto" w:fill="B4C6E7" w:themeFill="accent5" w:themeFillTint="66"/>
          </w:tcPr>
          <w:p w14:paraId="1A862E45" w14:textId="77777777" w:rsidR="00AD015F" w:rsidRPr="00514ACB" w:rsidRDefault="00AD015F" w:rsidP="00304238">
            <w:pPr>
              <w:jc w:val="center"/>
              <w:rPr>
                <w:rFonts w:ascii="Open Sans" w:hAnsi="Open Sans" w:cs="Open Sans"/>
              </w:rPr>
            </w:pPr>
          </w:p>
        </w:tc>
        <w:tc>
          <w:tcPr>
            <w:tcW w:w="2835" w:type="dxa"/>
            <w:gridSpan w:val="2"/>
            <w:shd w:val="clear" w:color="auto" w:fill="B4C6E7" w:themeFill="accent5" w:themeFillTint="66"/>
          </w:tcPr>
          <w:p w14:paraId="28A9DA3F" w14:textId="77777777" w:rsidR="00AD015F" w:rsidRPr="00514ACB" w:rsidRDefault="00AD015F" w:rsidP="00304238">
            <w:pPr>
              <w:spacing w:before="0" w:beforeAutospacing="0" w:afterAutospacing="0"/>
              <w:jc w:val="center"/>
              <w:rPr>
                <w:rFonts w:ascii="Open Sans" w:hAnsi="Open Sans" w:cs="Open Sans"/>
              </w:rPr>
            </w:pPr>
            <w:r w:rsidRPr="00514ACB">
              <w:rPr>
                <w:rFonts w:ascii="Open Sans" w:hAnsi="Open Sans" w:cs="Open Sans"/>
              </w:rPr>
              <w:t>Criteria Met (M/PM/NM)</w:t>
            </w:r>
          </w:p>
          <w:p w14:paraId="172659D0" w14:textId="77777777" w:rsidR="00AD015F" w:rsidRPr="00514ACB" w:rsidRDefault="00AD015F" w:rsidP="00304238">
            <w:pPr>
              <w:spacing w:before="0" w:beforeAutospacing="0" w:afterAutospacing="0"/>
              <w:jc w:val="center"/>
              <w:rPr>
                <w:rFonts w:ascii="Open Sans" w:hAnsi="Open Sans" w:cs="Open Sans"/>
              </w:rPr>
            </w:pPr>
            <w:r w:rsidRPr="00514ACB">
              <w:rPr>
                <w:rFonts w:ascii="Open Sans" w:hAnsi="Open Sans" w:cs="Open Sans"/>
              </w:rPr>
              <w:t>Reviewer Comments</w:t>
            </w:r>
          </w:p>
        </w:tc>
      </w:tr>
      <w:tr w:rsidR="00AD015F" w:rsidRPr="00514ACB" w14:paraId="2CC88E6F" w14:textId="77777777">
        <w:trPr>
          <w:trHeight w:val="510"/>
        </w:trPr>
        <w:tc>
          <w:tcPr>
            <w:tcW w:w="5246" w:type="dxa"/>
          </w:tcPr>
          <w:p w14:paraId="61BB0BDD" w14:textId="77777777" w:rsidR="00AD015F" w:rsidRPr="00514ACB" w:rsidRDefault="00AD015F" w:rsidP="00304238">
            <w:pPr>
              <w:rPr>
                <w:rFonts w:ascii="Open Sans" w:hAnsi="Open Sans" w:cs="Open Sans"/>
              </w:rPr>
            </w:pPr>
          </w:p>
        </w:tc>
        <w:tc>
          <w:tcPr>
            <w:tcW w:w="3402" w:type="dxa"/>
            <w:shd w:val="clear" w:color="auto" w:fill="auto"/>
          </w:tcPr>
          <w:p w14:paraId="5FC2FCBE" w14:textId="77777777" w:rsidR="00AD015F" w:rsidRPr="00514ACB" w:rsidRDefault="00AD015F" w:rsidP="00304238">
            <w:pPr>
              <w:rPr>
                <w:rFonts w:ascii="Open Sans" w:hAnsi="Open Sans" w:cs="Open Sans"/>
              </w:rPr>
            </w:pPr>
          </w:p>
        </w:tc>
        <w:tc>
          <w:tcPr>
            <w:tcW w:w="4252" w:type="dxa"/>
            <w:shd w:val="clear" w:color="auto" w:fill="auto"/>
          </w:tcPr>
          <w:p w14:paraId="5666EE99" w14:textId="77777777" w:rsidR="00AD015F" w:rsidRPr="00514ACB" w:rsidRDefault="00AD015F" w:rsidP="00304238">
            <w:pPr>
              <w:rPr>
                <w:rFonts w:ascii="Open Sans" w:hAnsi="Open Sans" w:cs="Open Sans"/>
              </w:rPr>
            </w:pPr>
          </w:p>
        </w:tc>
        <w:tc>
          <w:tcPr>
            <w:tcW w:w="2835" w:type="dxa"/>
            <w:gridSpan w:val="2"/>
          </w:tcPr>
          <w:p w14:paraId="45DC3ACC" w14:textId="77777777" w:rsidR="00AD015F" w:rsidRPr="00514ACB" w:rsidRDefault="00AD015F" w:rsidP="00304238">
            <w:pPr>
              <w:rPr>
                <w:rFonts w:ascii="Open Sans" w:hAnsi="Open Sans" w:cs="Open Sans"/>
              </w:rPr>
            </w:pPr>
          </w:p>
        </w:tc>
      </w:tr>
      <w:tr w:rsidR="00AD015F" w:rsidRPr="00514ACB" w14:paraId="15829007" w14:textId="77777777">
        <w:trPr>
          <w:trHeight w:val="510"/>
        </w:trPr>
        <w:tc>
          <w:tcPr>
            <w:tcW w:w="5246" w:type="dxa"/>
          </w:tcPr>
          <w:p w14:paraId="250D0880" w14:textId="77777777" w:rsidR="00AD015F" w:rsidRPr="00514ACB" w:rsidRDefault="00AD015F" w:rsidP="00304238">
            <w:pPr>
              <w:rPr>
                <w:rFonts w:ascii="Open Sans" w:hAnsi="Open Sans" w:cs="Open Sans"/>
              </w:rPr>
            </w:pPr>
          </w:p>
        </w:tc>
        <w:tc>
          <w:tcPr>
            <w:tcW w:w="3402" w:type="dxa"/>
            <w:shd w:val="clear" w:color="auto" w:fill="auto"/>
          </w:tcPr>
          <w:p w14:paraId="000BD79E" w14:textId="77777777" w:rsidR="00AD015F" w:rsidRPr="00514ACB" w:rsidRDefault="00AD015F" w:rsidP="00304238">
            <w:pPr>
              <w:rPr>
                <w:rFonts w:ascii="Open Sans" w:hAnsi="Open Sans" w:cs="Open Sans"/>
              </w:rPr>
            </w:pPr>
          </w:p>
        </w:tc>
        <w:tc>
          <w:tcPr>
            <w:tcW w:w="4252" w:type="dxa"/>
            <w:shd w:val="clear" w:color="auto" w:fill="auto"/>
          </w:tcPr>
          <w:p w14:paraId="615B75F4" w14:textId="77777777" w:rsidR="00AD015F" w:rsidRPr="00514ACB" w:rsidRDefault="00AD015F" w:rsidP="00304238">
            <w:pPr>
              <w:rPr>
                <w:rFonts w:ascii="Open Sans" w:hAnsi="Open Sans" w:cs="Open Sans"/>
              </w:rPr>
            </w:pPr>
          </w:p>
        </w:tc>
        <w:tc>
          <w:tcPr>
            <w:tcW w:w="2835" w:type="dxa"/>
            <w:gridSpan w:val="2"/>
          </w:tcPr>
          <w:p w14:paraId="0CC8FC45" w14:textId="77777777" w:rsidR="00AD015F" w:rsidRPr="00514ACB" w:rsidRDefault="00AD015F" w:rsidP="00304238">
            <w:pPr>
              <w:rPr>
                <w:rFonts w:ascii="Open Sans" w:hAnsi="Open Sans" w:cs="Open Sans"/>
              </w:rPr>
            </w:pPr>
          </w:p>
        </w:tc>
      </w:tr>
      <w:tr w:rsidR="00AD015F" w:rsidRPr="00514ACB" w14:paraId="3088AAD4" w14:textId="77777777">
        <w:trPr>
          <w:trHeight w:val="510"/>
        </w:trPr>
        <w:tc>
          <w:tcPr>
            <w:tcW w:w="5246" w:type="dxa"/>
          </w:tcPr>
          <w:p w14:paraId="4CDC0F6B" w14:textId="77777777" w:rsidR="00AD015F" w:rsidRPr="00514ACB" w:rsidRDefault="00AD015F" w:rsidP="00304238">
            <w:pPr>
              <w:rPr>
                <w:rFonts w:ascii="Open Sans" w:hAnsi="Open Sans" w:cs="Open Sans"/>
              </w:rPr>
            </w:pPr>
          </w:p>
        </w:tc>
        <w:tc>
          <w:tcPr>
            <w:tcW w:w="3402" w:type="dxa"/>
            <w:shd w:val="clear" w:color="auto" w:fill="auto"/>
          </w:tcPr>
          <w:p w14:paraId="31486286" w14:textId="77777777" w:rsidR="00AD015F" w:rsidRPr="00514ACB" w:rsidRDefault="00AD015F" w:rsidP="00304238">
            <w:pPr>
              <w:rPr>
                <w:rFonts w:ascii="Open Sans" w:hAnsi="Open Sans" w:cs="Open Sans"/>
              </w:rPr>
            </w:pPr>
          </w:p>
        </w:tc>
        <w:tc>
          <w:tcPr>
            <w:tcW w:w="4252" w:type="dxa"/>
            <w:shd w:val="clear" w:color="auto" w:fill="auto"/>
          </w:tcPr>
          <w:p w14:paraId="40F882AD" w14:textId="77777777" w:rsidR="00AD015F" w:rsidRPr="00514ACB" w:rsidRDefault="00AD015F" w:rsidP="00304238">
            <w:pPr>
              <w:rPr>
                <w:rFonts w:ascii="Open Sans" w:hAnsi="Open Sans" w:cs="Open Sans"/>
              </w:rPr>
            </w:pPr>
          </w:p>
        </w:tc>
        <w:tc>
          <w:tcPr>
            <w:tcW w:w="2835" w:type="dxa"/>
            <w:gridSpan w:val="2"/>
          </w:tcPr>
          <w:p w14:paraId="18B9F214" w14:textId="77777777" w:rsidR="00AD015F" w:rsidRPr="00514ACB" w:rsidRDefault="00AD015F" w:rsidP="00304238">
            <w:pPr>
              <w:rPr>
                <w:rFonts w:ascii="Open Sans" w:hAnsi="Open Sans" w:cs="Open Sans"/>
              </w:rPr>
            </w:pPr>
          </w:p>
        </w:tc>
      </w:tr>
      <w:tr w:rsidR="00AD015F" w:rsidRPr="00514ACB" w14:paraId="112DBB51" w14:textId="77777777">
        <w:trPr>
          <w:trHeight w:val="510"/>
        </w:trPr>
        <w:tc>
          <w:tcPr>
            <w:tcW w:w="5246" w:type="dxa"/>
          </w:tcPr>
          <w:p w14:paraId="060E5E63" w14:textId="77777777" w:rsidR="00AD015F" w:rsidRPr="00514ACB" w:rsidRDefault="00AD015F" w:rsidP="00304238">
            <w:pPr>
              <w:rPr>
                <w:rFonts w:ascii="Open Sans" w:hAnsi="Open Sans" w:cs="Open Sans"/>
              </w:rPr>
            </w:pPr>
          </w:p>
        </w:tc>
        <w:tc>
          <w:tcPr>
            <w:tcW w:w="3402" w:type="dxa"/>
          </w:tcPr>
          <w:p w14:paraId="7047A77F" w14:textId="77777777" w:rsidR="00AD015F" w:rsidRPr="00514ACB" w:rsidRDefault="00AD015F" w:rsidP="00304238">
            <w:pPr>
              <w:rPr>
                <w:rFonts w:ascii="Open Sans" w:hAnsi="Open Sans" w:cs="Open Sans"/>
              </w:rPr>
            </w:pPr>
          </w:p>
        </w:tc>
        <w:tc>
          <w:tcPr>
            <w:tcW w:w="4252" w:type="dxa"/>
          </w:tcPr>
          <w:p w14:paraId="07F1A16F" w14:textId="77777777" w:rsidR="00AD015F" w:rsidRPr="00514ACB" w:rsidRDefault="00AD015F" w:rsidP="00304238">
            <w:pPr>
              <w:rPr>
                <w:rFonts w:ascii="Open Sans" w:hAnsi="Open Sans" w:cs="Open Sans"/>
              </w:rPr>
            </w:pPr>
          </w:p>
        </w:tc>
        <w:tc>
          <w:tcPr>
            <w:tcW w:w="2835" w:type="dxa"/>
            <w:gridSpan w:val="2"/>
          </w:tcPr>
          <w:p w14:paraId="5BCAE12F" w14:textId="77777777" w:rsidR="00AD015F" w:rsidRPr="00514ACB" w:rsidRDefault="00AD015F" w:rsidP="00304238">
            <w:pPr>
              <w:rPr>
                <w:rFonts w:ascii="Open Sans" w:hAnsi="Open Sans" w:cs="Open Sans"/>
              </w:rPr>
            </w:pPr>
          </w:p>
        </w:tc>
      </w:tr>
      <w:tr w:rsidR="00AD015F" w:rsidRPr="00514ACB" w14:paraId="1DF94BEC" w14:textId="77777777">
        <w:trPr>
          <w:trHeight w:val="510"/>
        </w:trPr>
        <w:tc>
          <w:tcPr>
            <w:tcW w:w="5246" w:type="dxa"/>
          </w:tcPr>
          <w:p w14:paraId="2277D3D7" w14:textId="77777777" w:rsidR="00AD015F" w:rsidRPr="00514ACB" w:rsidRDefault="00AD015F" w:rsidP="00304238">
            <w:pPr>
              <w:rPr>
                <w:rFonts w:ascii="Open Sans" w:hAnsi="Open Sans" w:cs="Open Sans"/>
              </w:rPr>
            </w:pPr>
          </w:p>
        </w:tc>
        <w:tc>
          <w:tcPr>
            <w:tcW w:w="3402" w:type="dxa"/>
          </w:tcPr>
          <w:p w14:paraId="6A06A888" w14:textId="77777777" w:rsidR="00AD015F" w:rsidRPr="00514ACB" w:rsidRDefault="00AD015F" w:rsidP="00304238">
            <w:pPr>
              <w:rPr>
                <w:rFonts w:ascii="Open Sans" w:hAnsi="Open Sans" w:cs="Open Sans"/>
              </w:rPr>
            </w:pPr>
          </w:p>
        </w:tc>
        <w:tc>
          <w:tcPr>
            <w:tcW w:w="4252" w:type="dxa"/>
          </w:tcPr>
          <w:p w14:paraId="1C7C69E9" w14:textId="77777777" w:rsidR="00AD015F" w:rsidRPr="00514ACB" w:rsidRDefault="00AD015F" w:rsidP="00304238">
            <w:pPr>
              <w:rPr>
                <w:rFonts w:ascii="Open Sans" w:hAnsi="Open Sans" w:cs="Open Sans"/>
              </w:rPr>
            </w:pPr>
          </w:p>
        </w:tc>
        <w:tc>
          <w:tcPr>
            <w:tcW w:w="2835" w:type="dxa"/>
            <w:gridSpan w:val="2"/>
          </w:tcPr>
          <w:p w14:paraId="6BF7D6D3" w14:textId="77777777" w:rsidR="00AD015F" w:rsidRPr="00514ACB" w:rsidRDefault="00AD015F" w:rsidP="00304238">
            <w:pPr>
              <w:rPr>
                <w:rFonts w:ascii="Open Sans" w:hAnsi="Open Sans" w:cs="Open Sans"/>
              </w:rPr>
            </w:pPr>
          </w:p>
        </w:tc>
      </w:tr>
      <w:tr w:rsidR="00AD015F" w:rsidRPr="00514ACB" w14:paraId="12A33A7E" w14:textId="77777777">
        <w:trPr>
          <w:trHeight w:val="510"/>
        </w:trPr>
        <w:tc>
          <w:tcPr>
            <w:tcW w:w="5246" w:type="dxa"/>
          </w:tcPr>
          <w:p w14:paraId="167AA9A2" w14:textId="77777777" w:rsidR="00AD015F" w:rsidRPr="00514ACB" w:rsidRDefault="00AD015F" w:rsidP="00304238">
            <w:pPr>
              <w:rPr>
                <w:rFonts w:ascii="Open Sans" w:hAnsi="Open Sans" w:cs="Open Sans"/>
              </w:rPr>
            </w:pPr>
          </w:p>
        </w:tc>
        <w:tc>
          <w:tcPr>
            <w:tcW w:w="3402" w:type="dxa"/>
          </w:tcPr>
          <w:p w14:paraId="7ACA77E7" w14:textId="77777777" w:rsidR="00AD015F" w:rsidRPr="00514ACB" w:rsidRDefault="00AD015F" w:rsidP="00304238">
            <w:pPr>
              <w:rPr>
                <w:rFonts w:ascii="Open Sans" w:hAnsi="Open Sans" w:cs="Open Sans"/>
              </w:rPr>
            </w:pPr>
          </w:p>
        </w:tc>
        <w:tc>
          <w:tcPr>
            <w:tcW w:w="4252" w:type="dxa"/>
          </w:tcPr>
          <w:p w14:paraId="4466C0C5" w14:textId="77777777" w:rsidR="00AD015F" w:rsidRPr="00514ACB" w:rsidRDefault="00AD015F" w:rsidP="00304238">
            <w:pPr>
              <w:rPr>
                <w:rFonts w:ascii="Open Sans" w:hAnsi="Open Sans" w:cs="Open Sans"/>
              </w:rPr>
            </w:pPr>
          </w:p>
        </w:tc>
        <w:tc>
          <w:tcPr>
            <w:tcW w:w="2835" w:type="dxa"/>
            <w:gridSpan w:val="2"/>
          </w:tcPr>
          <w:p w14:paraId="34FE161E" w14:textId="77777777" w:rsidR="00AD015F" w:rsidRPr="00514ACB" w:rsidRDefault="00AD015F" w:rsidP="00304238">
            <w:pPr>
              <w:rPr>
                <w:rFonts w:ascii="Open Sans" w:hAnsi="Open Sans" w:cs="Open Sans"/>
              </w:rPr>
            </w:pPr>
          </w:p>
        </w:tc>
      </w:tr>
      <w:tr w:rsidR="00AD015F" w:rsidRPr="00514ACB" w14:paraId="038281E6" w14:textId="77777777" w:rsidTr="00FD6DDC">
        <w:tc>
          <w:tcPr>
            <w:tcW w:w="5246" w:type="dxa"/>
            <w:shd w:val="clear" w:color="auto" w:fill="B4C6E7" w:themeFill="accent5" w:themeFillTint="66"/>
          </w:tcPr>
          <w:p w14:paraId="7EDE4197" w14:textId="21A96FD4" w:rsidR="00AD015F" w:rsidRPr="00514ACB" w:rsidRDefault="00AD015F" w:rsidP="00AD015F">
            <w:pPr>
              <w:spacing w:before="0" w:beforeAutospacing="0" w:afterAutospacing="0"/>
              <w:jc w:val="center"/>
              <w:rPr>
                <w:rFonts w:ascii="Open Sans" w:hAnsi="Open Sans" w:cs="Open Sans"/>
                <w:b/>
              </w:rPr>
            </w:pPr>
            <w:r w:rsidRPr="00514ACB">
              <w:rPr>
                <w:rFonts w:ascii="Open Sans" w:hAnsi="Open Sans" w:cs="Open Sans"/>
                <w:b/>
              </w:rPr>
              <w:t xml:space="preserve">Technical Staff with </w:t>
            </w:r>
          </w:p>
          <w:p w14:paraId="0279C31A" w14:textId="406DFD86" w:rsidR="00AD015F" w:rsidRPr="00514ACB" w:rsidRDefault="00CA5995" w:rsidP="00AD015F">
            <w:pPr>
              <w:spacing w:before="0" w:beforeAutospacing="0" w:afterAutospacing="0"/>
              <w:jc w:val="center"/>
              <w:rPr>
                <w:rFonts w:ascii="Open Sans" w:hAnsi="Open Sans" w:cs="Open Sans"/>
                <w:b/>
              </w:rPr>
            </w:pPr>
            <w:r>
              <w:rPr>
                <w:rFonts w:ascii="Open Sans" w:hAnsi="Open Sans" w:cs="Open Sans"/>
                <w:b/>
              </w:rPr>
              <w:t>CASES</w:t>
            </w:r>
            <w:r w:rsidR="00AD015F" w:rsidRPr="00514ACB">
              <w:rPr>
                <w:rFonts w:ascii="Open Sans" w:hAnsi="Open Sans" w:cs="Open Sans"/>
                <w:b/>
              </w:rPr>
              <w:t xml:space="preserve"> Accreditation and/or other affiliations</w:t>
            </w:r>
          </w:p>
          <w:p w14:paraId="143E6702" w14:textId="72E31181" w:rsidR="00AD015F" w:rsidRPr="00514ACB" w:rsidRDefault="00AD015F" w:rsidP="00AD015F">
            <w:pPr>
              <w:spacing w:before="0" w:beforeAutospacing="0" w:afterAutospacing="0"/>
              <w:jc w:val="center"/>
              <w:rPr>
                <w:rFonts w:ascii="Open Sans" w:hAnsi="Open Sans" w:cs="Open Sans"/>
                <w:b/>
              </w:rPr>
            </w:pPr>
          </w:p>
        </w:tc>
        <w:tc>
          <w:tcPr>
            <w:tcW w:w="3402" w:type="dxa"/>
            <w:shd w:val="clear" w:color="auto" w:fill="B4C6E7" w:themeFill="accent5" w:themeFillTint="66"/>
          </w:tcPr>
          <w:p w14:paraId="390271CD" w14:textId="661CE029" w:rsidR="00AD015F" w:rsidRPr="00514ACB" w:rsidRDefault="00CA5995" w:rsidP="00AD015F">
            <w:pPr>
              <w:spacing w:before="0" w:beforeAutospacing="0" w:afterAutospacing="0"/>
              <w:jc w:val="center"/>
              <w:rPr>
                <w:rFonts w:ascii="Open Sans" w:hAnsi="Open Sans" w:cs="Open Sans"/>
                <w:b/>
              </w:rPr>
            </w:pPr>
            <w:r>
              <w:rPr>
                <w:rFonts w:ascii="Open Sans" w:hAnsi="Open Sans" w:cs="Open Sans"/>
                <w:b/>
              </w:rPr>
              <w:t>CASES</w:t>
            </w:r>
            <w:r w:rsidR="00AD015F" w:rsidRPr="00514ACB">
              <w:rPr>
                <w:rFonts w:ascii="Open Sans" w:hAnsi="Open Sans" w:cs="Open Sans"/>
                <w:b/>
              </w:rPr>
              <w:t xml:space="preserve"> Accreditation Discipline and expiry date</w:t>
            </w:r>
          </w:p>
        </w:tc>
        <w:tc>
          <w:tcPr>
            <w:tcW w:w="4394" w:type="dxa"/>
            <w:gridSpan w:val="2"/>
            <w:shd w:val="clear" w:color="auto" w:fill="B4C6E7" w:themeFill="accent5" w:themeFillTint="66"/>
          </w:tcPr>
          <w:p w14:paraId="1A57F87E" w14:textId="398EBAC6" w:rsidR="00FD6DDC" w:rsidRPr="00514ACB" w:rsidRDefault="00FD6DDC" w:rsidP="00AD015F">
            <w:pPr>
              <w:spacing w:before="0" w:beforeAutospacing="0" w:afterAutospacing="0"/>
              <w:jc w:val="center"/>
              <w:rPr>
                <w:rFonts w:ascii="Open Sans" w:hAnsi="Open Sans" w:cs="Open Sans"/>
                <w:b/>
                <w:bCs/>
              </w:rPr>
            </w:pPr>
            <w:r w:rsidRPr="00514ACB">
              <w:rPr>
                <w:rFonts w:ascii="Open Sans" w:hAnsi="Open Sans" w:cs="Open Sans"/>
                <w:b/>
                <w:bCs/>
              </w:rPr>
              <w:t xml:space="preserve">Staff profile </w:t>
            </w:r>
            <w:r w:rsidR="002C2518">
              <w:rPr>
                <w:rFonts w:ascii="Open Sans" w:hAnsi="Open Sans" w:cs="Open Sans"/>
                <w:b/>
                <w:bCs/>
              </w:rPr>
              <w:t xml:space="preserve">link </w:t>
            </w:r>
            <w:r w:rsidRPr="00514ACB">
              <w:rPr>
                <w:rFonts w:ascii="Open Sans" w:hAnsi="Open Sans" w:cs="Open Sans"/>
                <w:b/>
                <w:bCs/>
              </w:rPr>
              <w:t xml:space="preserve">and </w:t>
            </w:r>
            <w:r w:rsidR="002C2518">
              <w:rPr>
                <w:rFonts w:ascii="Open Sans" w:hAnsi="Open Sans" w:cs="Open Sans"/>
                <w:b/>
                <w:bCs/>
              </w:rPr>
              <w:t xml:space="preserve">percentage </w:t>
            </w:r>
            <w:r w:rsidRPr="00514ACB">
              <w:rPr>
                <w:rFonts w:ascii="Open Sans" w:hAnsi="Open Sans" w:cs="Open Sans"/>
                <w:b/>
                <w:bCs/>
              </w:rPr>
              <w:t>contribution to course delivery/research/</w:t>
            </w:r>
          </w:p>
          <w:p w14:paraId="2DD48730" w14:textId="6F549152" w:rsidR="00AD015F" w:rsidRPr="00514ACB" w:rsidRDefault="00FD6DDC" w:rsidP="00AD015F">
            <w:pPr>
              <w:spacing w:before="0" w:beforeAutospacing="0" w:afterAutospacing="0"/>
              <w:jc w:val="center"/>
              <w:rPr>
                <w:rFonts w:ascii="Open Sans" w:hAnsi="Open Sans" w:cs="Open Sans"/>
                <w:b/>
              </w:rPr>
            </w:pPr>
            <w:r w:rsidRPr="00514ACB">
              <w:rPr>
                <w:rFonts w:ascii="Open Sans" w:hAnsi="Open Sans" w:cs="Open Sans"/>
                <w:b/>
                <w:bCs/>
              </w:rPr>
              <w:t>professional practice</w:t>
            </w:r>
          </w:p>
        </w:tc>
        <w:tc>
          <w:tcPr>
            <w:tcW w:w="2693" w:type="dxa"/>
            <w:shd w:val="clear" w:color="auto" w:fill="B4C6E7" w:themeFill="accent5" w:themeFillTint="66"/>
          </w:tcPr>
          <w:p w14:paraId="4D52FB60" w14:textId="77777777" w:rsidR="00AD015F" w:rsidRPr="00514ACB" w:rsidRDefault="00AD015F" w:rsidP="00AD015F">
            <w:pPr>
              <w:spacing w:after="100"/>
              <w:jc w:val="center"/>
              <w:rPr>
                <w:rFonts w:ascii="Open Sans" w:hAnsi="Open Sans" w:cs="Open Sans"/>
                <w:b/>
              </w:rPr>
            </w:pPr>
            <w:r w:rsidRPr="00514ACB">
              <w:rPr>
                <w:rFonts w:ascii="Open Sans" w:hAnsi="Open Sans" w:cs="Open Sans"/>
                <w:b/>
              </w:rPr>
              <w:t>Office Use Only</w:t>
            </w:r>
          </w:p>
        </w:tc>
      </w:tr>
      <w:tr w:rsidR="001F57E9" w:rsidRPr="00514ACB" w14:paraId="1CB7CC81" w14:textId="77777777" w:rsidTr="00FD6DDC">
        <w:trPr>
          <w:trHeight w:val="510"/>
        </w:trPr>
        <w:tc>
          <w:tcPr>
            <w:tcW w:w="5246" w:type="dxa"/>
          </w:tcPr>
          <w:p w14:paraId="04A256A0" w14:textId="77777777" w:rsidR="001F57E9" w:rsidRPr="00514ACB" w:rsidRDefault="001F57E9" w:rsidP="00304238">
            <w:pPr>
              <w:rPr>
                <w:rFonts w:ascii="Open Sans" w:hAnsi="Open Sans" w:cs="Open Sans"/>
              </w:rPr>
            </w:pPr>
          </w:p>
        </w:tc>
        <w:tc>
          <w:tcPr>
            <w:tcW w:w="3402" w:type="dxa"/>
          </w:tcPr>
          <w:p w14:paraId="62E1EE26" w14:textId="77777777" w:rsidR="001F57E9" w:rsidRPr="00514ACB" w:rsidRDefault="001F57E9" w:rsidP="00304238">
            <w:pPr>
              <w:rPr>
                <w:rFonts w:ascii="Open Sans" w:hAnsi="Open Sans" w:cs="Open Sans"/>
              </w:rPr>
            </w:pPr>
          </w:p>
        </w:tc>
        <w:tc>
          <w:tcPr>
            <w:tcW w:w="4394" w:type="dxa"/>
            <w:gridSpan w:val="2"/>
          </w:tcPr>
          <w:p w14:paraId="107A0039" w14:textId="77777777" w:rsidR="001F57E9" w:rsidRPr="00514ACB" w:rsidRDefault="001F57E9" w:rsidP="00304238">
            <w:pPr>
              <w:rPr>
                <w:rFonts w:ascii="Open Sans" w:hAnsi="Open Sans" w:cs="Open Sans"/>
              </w:rPr>
            </w:pPr>
          </w:p>
        </w:tc>
        <w:tc>
          <w:tcPr>
            <w:tcW w:w="2693" w:type="dxa"/>
          </w:tcPr>
          <w:p w14:paraId="33674B12" w14:textId="77777777" w:rsidR="001F57E9" w:rsidRPr="00514ACB" w:rsidRDefault="001F57E9" w:rsidP="00304238">
            <w:pPr>
              <w:rPr>
                <w:rFonts w:ascii="Open Sans" w:hAnsi="Open Sans" w:cs="Open Sans"/>
              </w:rPr>
            </w:pPr>
          </w:p>
        </w:tc>
      </w:tr>
      <w:tr w:rsidR="00AD015F" w:rsidRPr="00514ACB" w14:paraId="1DC51313" w14:textId="77777777" w:rsidTr="00FD6DDC">
        <w:trPr>
          <w:trHeight w:val="510"/>
        </w:trPr>
        <w:tc>
          <w:tcPr>
            <w:tcW w:w="5246" w:type="dxa"/>
          </w:tcPr>
          <w:p w14:paraId="59DC9AF5" w14:textId="77777777" w:rsidR="00AD015F" w:rsidRPr="00514ACB" w:rsidRDefault="00AD015F" w:rsidP="00304238">
            <w:pPr>
              <w:rPr>
                <w:rFonts w:ascii="Open Sans" w:hAnsi="Open Sans" w:cs="Open Sans"/>
              </w:rPr>
            </w:pPr>
          </w:p>
        </w:tc>
        <w:tc>
          <w:tcPr>
            <w:tcW w:w="3402" w:type="dxa"/>
          </w:tcPr>
          <w:p w14:paraId="7F31980B" w14:textId="77777777" w:rsidR="00AD015F" w:rsidRPr="00514ACB" w:rsidRDefault="00AD015F" w:rsidP="00304238">
            <w:pPr>
              <w:rPr>
                <w:rFonts w:ascii="Open Sans" w:hAnsi="Open Sans" w:cs="Open Sans"/>
              </w:rPr>
            </w:pPr>
          </w:p>
        </w:tc>
        <w:tc>
          <w:tcPr>
            <w:tcW w:w="4394" w:type="dxa"/>
            <w:gridSpan w:val="2"/>
          </w:tcPr>
          <w:p w14:paraId="2CA2E58B" w14:textId="77777777" w:rsidR="00AD015F" w:rsidRPr="00514ACB" w:rsidRDefault="00AD015F" w:rsidP="00304238">
            <w:pPr>
              <w:rPr>
                <w:rFonts w:ascii="Open Sans" w:hAnsi="Open Sans" w:cs="Open Sans"/>
              </w:rPr>
            </w:pPr>
          </w:p>
        </w:tc>
        <w:tc>
          <w:tcPr>
            <w:tcW w:w="2693" w:type="dxa"/>
          </w:tcPr>
          <w:p w14:paraId="004CCF9B" w14:textId="77777777" w:rsidR="00AD015F" w:rsidRPr="00514ACB" w:rsidRDefault="00AD015F" w:rsidP="00304238">
            <w:pPr>
              <w:rPr>
                <w:rFonts w:ascii="Open Sans" w:hAnsi="Open Sans" w:cs="Open Sans"/>
              </w:rPr>
            </w:pPr>
          </w:p>
        </w:tc>
      </w:tr>
      <w:tr w:rsidR="00AD015F" w:rsidRPr="00514ACB" w14:paraId="2719D419" w14:textId="77777777" w:rsidTr="00FD6DDC">
        <w:trPr>
          <w:trHeight w:val="510"/>
        </w:trPr>
        <w:tc>
          <w:tcPr>
            <w:tcW w:w="5246" w:type="dxa"/>
          </w:tcPr>
          <w:p w14:paraId="73AACD87" w14:textId="77777777" w:rsidR="00AD015F" w:rsidRPr="00514ACB" w:rsidRDefault="00AD015F" w:rsidP="00304238">
            <w:pPr>
              <w:rPr>
                <w:rFonts w:ascii="Open Sans" w:hAnsi="Open Sans" w:cs="Open Sans"/>
              </w:rPr>
            </w:pPr>
          </w:p>
        </w:tc>
        <w:tc>
          <w:tcPr>
            <w:tcW w:w="3402" w:type="dxa"/>
          </w:tcPr>
          <w:p w14:paraId="7A9B997E" w14:textId="77777777" w:rsidR="00AD015F" w:rsidRPr="00514ACB" w:rsidRDefault="00AD015F" w:rsidP="00304238">
            <w:pPr>
              <w:rPr>
                <w:rFonts w:ascii="Open Sans" w:hAnsi="Open Sans" w:cs="Open Sans"/>
              </w:rPr>
            </w:pPr>
          </w:p>
        </w:tc>
        <w:tc>
          <w:tcPr>
            <w:tcW w:w="4394" w:type="dxa"/>
            <w:gridSpan w:val="2"/>
          </w:tcPr>
          <w:p w14:paraId="3E5C74E1" w14:textId="77777777" w:rsidR="00AD015F" w:rsidRPr="00514ACB" w:rsidRDefault="00AD015F" w:rsidP="00304238">
            <w:pPr>
              <w:rPr>
                <w:rFonts w:ascii="Open Sans" w:hAnsi="Open Sans" w:cs="Open Sans"/>
              </w:rPr>
            </w:pPr>
          </w:p>
        </w:tc>
        <w:tc>
          <w:tcPr>
            <w:tcW w:w="2693" w:type="dxa"/>
          </w:tcPr>
          <w:p w14:paraId="7BFCAA2F" w14:textId="77777777" w:rsidR="00AD015F" w:rsidRPr="00514ACB" w:rsidRDefault="00AD015F" w:rsidP="00304238">
            <w:pPr>
              <w:rPr>
                <w:rFonts w:ascii="Open Sans" w:hAnsi="Open Sans" w:cs="Open Sans"/>
              </w:rPr>
            </w:pPr>
          </w:p>
        </w:tc>
      </w:tr>
      <w:tr w:rsidR="001F57E9" w:rsidRPr="00514ACB" w14:paraId="07CA6568" w14:textId="77777777" w:rsidTr="00FD6DDC">
        <w:trPr>
          <w:trHeight w:val="510"/>
        </w:trPr>
        <w:tc>
          <w:tcPr>
            <w:tcW w:w="5246" w:type="dxa"/>
          </w:tcPr>
          <w:p w14:paraId="522D37F8" w14:textId="77777777" w:rsidR="001F57E9" w:rsidRPr="00514ACB" w:rsidRDefault="001F57E9" w:rsidP="00304238">
            <w:pPr>
              <w:rPr>
                <w:rFonts w:ascii="Open Sans" w:hAnsi="Open Sans" w:cs="Open Sans"/>
              </w:rPr>
            </w:pPr>
          </w:p>
        </w:tc>
        <w:tc>
          <w:tcPr>
            <w:tcW w:w="3402" w:type="dxa"/>
          </w:tcPr>
          <w:p w14:paraId="2BC90D65" w14:textId="77777777" w:rsidR="001F57E9" w:rsidRPr="00514ACB" w:rsidRDefault="001F57E9" w:rsidP="00304238">
            <w:pPr>
              <w:rPr>
                <w:rFonts w:ascii="Open Sans" w:hAnsi="Open Sans" w:cs="Open Sans"/>
              </w:rPr>
            </w:pPr>
          </w:p>
        </w:tc>
        <w:tc>
          <w:tcPr>
            <w:tcW w:w="4394" w:type="dxa"/>
            <w:gridSpan w:val="2"/>
          </w:tcPr>
          <w:p w14:paraId="5B13AF89" w14:textId="77777777" w:rsidR="001F57E9" w:rsidRPr="00514ACB" w:rsidRDefault="001F57E9" w:rsidP="00304238">
            <w:pPr>
              <w:rPr>
                <w:rFonts w:ascii="Open Sans" w:hAnsi="Open Sans" w:cs="Open Sans"/>
              </w:rPr>
            </w:pPr>
          </w:p>
        </w:tc>
        <w:tc>
          <w:tcPr>
            <w:tcW w:w="2693" w:type="dxa"/>
          </w:tcPr>
          <w:p w14:paraId="1D41FE6D" w14:textId="77777777" w:rsidR="001F57E9" w:rsidRPr="00514ACB" w:rsidRDefault="001F57E9" w:rsidP="00304238">
            <w:pPr>
              <w:rPr>
                <w:rFonts w:ascii="Open Sans" w:hAnsi="Open Sans" w:cs="Open Sans"/>
              </w:rPr>
            </w:pPr>
          </w:p>
        </w:tc>
      </w:tr>
      <w:tr w:rsidR="001F57E9" w:rsidRPr="00514ACB" w14:paraId="6CF369C0" w14:textId="77777777" w:rsidTr="00FD6DDC">
        <w:trPr>
          <w:trHeight w:val="510"/>
        </w:trPr>
        <w:tc>
          <w:tcPr>
            <w:tcW w:w="5246" w:type="dxa"/>
          </w:tcPr>
          <w:p w14:paraId="7AA0F708" w14:textId="77777777" w:rsidR="001F57E9" w:rsidRPr="00514ACB" w:rsidRDefault="001F57E9" w:rsidP="00304238">
            <w:pPr>
              <w:rPr>
                <w:rFonts w:ascii="Open Sans" w:hAnsi="Open Sans" w:cs="Open Sans"/>
              </w:rPr>
            </w:pPr>
          </w:p>
        </w:tc>
        <w:tc>
          <w:tcPr>
            <w:tcW w:w="3402" w:type="dxa"/>
          </w:tcPr>
          <w:p w14:paraId="0C31ED37" w14:textId="77777777" w:rsidR="001F57E9" w:rsidRPr="00514ACB" w:rsidRDefault="001F57E9" w:rsidP="00304238">
            <w:pPr>
              <w:rPr>
                <w:rFonts w:ascii="Open Sans" w:hAnsi="Open Sans" w:cs="Open Sans"/>
              </w:rPr>
            </w:pPr>
          </w:p>
        </w:tc>
        <w:tc>
          <w:tcPr>
            <w:tcW w:w="4394" w:type="dxa"/>
            <w:gridSpan w:val="2"/>
          </w:tcPr>
          <w:p w14:paraId="7265FB78" w14:textId="77777777" w:rsidR="001F57E9" w:rsidRPr="00514ACB" w:rsidRDefault="001F57E9" w:rsidP="00304238">
            <w:pPr>
              <w:rPr>
                <w:rFonts w:ascii="Open Sans" w:hAnsi="Open Sans" w:cs="Open Sans"/>
              </w:rPr>
            </w:pPr>
          </w:p>
        </w:tc>
        <w:tc>
          <w:tcPr>
            <w:tcW w:w="2693" w:type="dxa"/>
          </w:tcPr>
          <w:p w14:paraId="4D6D160A" w14:textId="77777777" w:rsidR="001F57E9" w:rsidRPr="00514ACB" w:rsidRDefault="001F57E9" w:rsidP="00304238">
            <w:pPr>
              <w:rPr>
                <w:rFonts w:ascii="Open Sans" w:hAnsi="Open Sans" w:cs="Open Sans"/>
              </w:rPr>
            </w:pPr>
          </w:p>
        </w:tc>
      </w:tr>
    </w:tbl>
    <w:p w14:paraId="12E15A9A" w14:textId="77777777" w:rsidR="001F57E9" w:rsidRPr="00514ACB" w:rsidRDefault="001F57E9" w:rsidP="001F57E9">
      <w:pPr>
        <w:spacing w:before="0" w:beforeAutospacing="0" w:after="0" w:afterAutospacing="0"/>
      </w:pPr>
    </w:p>
    <w:p w14:paraId="44CF38B5" w14:textId="5CBF5A48" w:rsidR="0025568E" w:rsidRPr="00514ACB" w:rsidRDefault="0025568E" w:rsidP="009B15A9">
      <w:pPr>
        <w:spacing w:before="0" w:beforeAutospacing="0" w:after="0" w:afterAutospacing="0"/>
        <w:rPr>
          <w:rFonts w:ascii="Open Sans" w:hAnsi="Open Sans" w:cs="Open Sans"/>
          <w:sz w:val="12"/>
          <w:szCs w:val="12"/>
        </w:rPr>
      </w:pPr>
    </w:p>
    <w:p w14:paraId="33F776E4" w14:textId="5121D90C" w:rsidR="0025568E" w:rsidRPr="00514ACB" w:rsidRDefault="0025568E" w:rsidP="009B15A9">
      <w:pPr>
        <w:spacing w:before="0" w:beforeAutospacing="0" w:after="0" w:afterAutospacing="0"/>
        <w:rPr>
          <w:rFonts w:ascii="Open Sans" w:hAnsi="Open Sans" w:cs="Open Sans"/>
          <w:sz w:val="12"/>
          <w:szCs w:val="12"/>
        </w:rPr>
      </w:pPr>
    </w:p>
    <w:tbl>
      <w:tblPr>
        <w:tblStyle w:val="TableGrid"/>
        <w:tblW w:w="15735" w:type="dxa"/>
        <w:tblInd w:w="-289" w:type="dxa"/>
        <w:tblLayout w:type="fixed"/>
        <w:tblLook w:val="04A0" w:firstRow="1" w:lastRow="0" w:firstColumn="1" w:lastColumn="0" w:noHBand="0" w:noVBand="1"/>
      </w:tblPr>
      <w:tblGrid>
        <w:gridCol w:w="15735"/>
      </w:tblGrid>
      <w:tr w:rsidR="001F57E9" w:rsidRPr="00514ACB" w14:paraId="5E6B2BB5" w14:textId="77777777">
        <w:tc>
          <w:tcPr>
            <w:tcW w:w="15735" w:type="dxa"/>
          </w:tcPr>
          <w:p w14:paraId="4029325F" w14:textId="77777777" w:rsidR="001F57E9" w:rsidRPr="00514ACB" w:rsidRDefault="001F57E9" w:rsidP="001F57E9">
            <w:pPr>
              <w:rPr>
                <w:rFonts w:ascii="Open Sans" w:hAnsi="Open Sans" w:cs="Open Sans"/>
              </w:rPr>
            </w:pPr>
            <w:r w:rsidRPr="00514ACB">
              <w:rPr>
                <w:rFonts w:ascii="Open Sans" w:hAnsi="Open Sans" w:cs="Open Sans"/>
                <w:b/>
                <w:bCs/>
              </w:rPr>
              <w:t>Please provide details of any distinctive aspects of the provision not listed above:</w:t>
            </w:r>
          </w:p>
          <w:p w14:paraId="506D9B64" w14:textId="77777777" w:rsidR="001F57E9" w:rsidRPr="00514ACB" w:rsidRDefault="001F57E9" w:rsidP="00304238">
            <w:pPr>
              <w:tabs>
                <w:tab w:val="left" w:pos="2543"/>
              </w:tabs>
              <w:spacing w:before="0" w:beforeAutospacing="0" w:afterAutospacing="0"/>
              <w:rPr>
                <w:rFonts w:ascii="Open Sans" w:hAnsi="Open Sans" w:cs="Open Sans"/>
                <w:b/>
                <w:bCs/>
              </w:rPr>
            </w:pPr>
          </w:p>
          <w:p w14:paraId="2D856357" w14:textId="2C79885C" w:rsidR="001F57E9" w:rsidRPr="00514ACB" w:rsidRDefault="001F57E9" w:rsidP="00304238">
            <w:pPr>
              <w:tabs>
                <w:tab w:val="left" w:pos="2543"/>
              </w:tabs>
              <w:spacing w:before="0" w:beforeAutospacing="0" w:afterAutospacing="0"/>
              <w:rPr>
                <w:rFonts w:ascii="Open Sans" w:hAnsi="Open Sans" w:cs="Open Sans"/>
                <w:b/>
                <w:bCs/>
              </w:rPr>
            </w:pPr>
          </w:p>
          <w:p w14:paraId="4D710C16" w14:textId="5A377600" w:rsidR="00AD015F" w:rsidRPr="00514ACB" w:rsidRDefault="00AD015F" w:rsidP="00304238">
            <w:pPr>
              <w:tabs>
                <w:tab w:val="left" w:pos="2543"/>
              </w:tabs>
              <w:spacing w:before="0" w:beforeAutospacing="0" w:afterAutospacing="0"/>
              <w:rPr>
                <w:rFonts w:ascii="Open Sans" w:hAnsi="Open Sans" w:cs="Open Sans"/>
                <w:b/>
                <w:bCs/>
              </w:rPr>
            </w:pPr>
          </w:p>
          <w:p w14:paraId="1CB6D391" w14:textId="77777777" w:rsidR="00AD015F" w:rsidRPr="00514ACB" w:rsidRDefault="00AD015F" w:rsidP="00304238">
            <w:pPr>
              <w:tabs>
                <w:tab w:val="left" w:pos="2543"/>
              </w:tabs>
              <w:spacing w:before="0" w:beforeAutospacing="0" w:afterAutospacing="0"/>
              <w:rPr>
                <w:rFonts w:ascii="Open Sans" w:hAnsi="Open Sans" w:cs="Open Sans"/>
                <w:b/>
                <w:bCs/>
              </w:rPr>
            </w:pPr>
          </w:p>
          <w:p w14:paraId="7140CFA7" w14:textId="77777777" w:rsidR="001F57E9" w:rsidRPr="00514ACB" w:rsidRDefault="001F57E9" w:rsidP="00304238">
            <w:pPr>
              <w:tabs>
                <w:tab w:val="left" w:pos="2543"/>
              </w:tabs>
              <w:spacing w:before="0" w:beforeAutospacing="0" w:afterAutospacing="0"/>
              <w:rPr>
                <w:rFonts w:ascii="Open Sans" w:hAnsi="Open Sans" w:cs="Open Sans"/>
                <w:b/>
                <w:bCs/>
              </w:rPr>
            </w:pPr>
            <w:r w:rsidRPr="00514ACB">
              <w:rPr>
                <w:rFonts w:ascii="Open Sans" w:hAnsi="Open Sans" w:cs="Open Sans"/>
                <w:b/>
                <w:bCs/>
              </w:rPr>
              <w:tab/>
            </w:r>
          </w:p>
        </w:tc>
      </w:tr>
    </w:tbl>
    <w:p w14:paraId="1A907B80" w14:textId="51F4F717" w:rsidR="001F57E9" w:rsidRPr="00514ACB" w:rsidRDefault="001F57E9" w:rsidP="009B15A9">
      <w:pPr>
        <w:spacing w:before="0" w:beforeAutospacing="0" w:after="0" w:afterAutospacing="0"/>
        <w:rPr>
          <w:rFonts w:ascii="Open Sans" w:hAnsi="Open Sans" w:cs="Open Sans"/>
          <w:sz w:val="12"/>
          <w:szCs w:val="12"/>
        </w:rPr>
      </w:pPr>
    </w:p>
    <w:p w14:paraId="3DB811FC" w14:textId="5996C836" w:rsidR="001F57E9" w:rsidRPr="00514ACB" w:rsidRDefault="001F57E9" w:rsidP="009B15A9">
      <w:pPr>
        <w:spacing w:before="0" w:beforeAutospacing="0" w:after="0" w:afterAutospacing="0"/>
        <w:rPr>
          <w:rFonts w:ascii="Open Sans" w:hAnsi="Open Sans" w:cs="Open Sans"/>
          <w:sz w:val="12"/>
          <w:szCs w:val="12"/>
        </w:rPr>
      </w:pPr>
    </w:p>
    <w:tbl>
      <w:tblPr>
        <w:tblStyle w:val="TableGrid"/>
        <w:tblW w:w="15735" w:type="dxa"/>
        <w:tblInd w:w="-289" w:type="dxa"/>
        <w:tblLayout w:type="fixed"/>
        <w:tblLook w:val="04A0" w:firstRow="1" w:lastRow="0" w:firstColumn="1" w:lastColumn="0" w:noHBand="0" w:noVBand="1"/>
      </w:tblPr>
      <w:tblGrid>
        <w:gridCol w:w="15735"/>
      </w:tblGrid>
      <w:tr w:rsidR="00ED6E2F" w:rsidRPr="00514ACB" w14:paraId="7CD487EB" w14:textId="77777777" w:rsidTr="00674626">
        <w:tc>
          <w:tcPr>
            <w:tcW w:w="15735" w:type="dxa"/>
          </w:tcPr>
          <w:p w14:paraId="0869FC7D" w14:textId="6F5470F2" w:rsidR="00A54EAC" w:rsidRPr="00514ACB" w:rsidRDefault="00ED6E2F" w:rsidP="009B15A9">
            <w:pPr>
              <w:tabs>
                <w:tab w:val="left" w:pos="2543"/>
              </w:tabs>
              <w:spacing w:before="0" w:beforeAutospacing="0" w:afterAutospacing="0"/>
              <w:rPr>
                <w:rFonts w:ascii="Open Sans" w:hAnsi="Open Sans" w:cs="Open Sans"/>
                <w:b/>
                <w:bCs/>
              </w:rPr>
            </w:pPr>
            <w:bookmarkStart w:id="16" w:name="_Hlk124765193"/>
            <w:r w:rsidRPr="00514ACB">
              <w:rPr>
                <w:rFonts w:ascii="Open Sans" w:hAnsi="Open Sans" w:cs="Open Sans"/>
                <w:b/>
                <w:bCs/>
              </w:rPr>
              <w:t>Reviewer comments:</w:t>
            </w:r>
          </w:p>
          <w:p w14:paraId="157DE5F5" w14:textId="19EBAD2A" w:rsidR="009B15A9" w:rsidRPr="00514ACB" w:rsidRDefault="009B15A9" w:rsidP="009B15A9">
            <w:pPr>
              <w:tabs>
                <w:tab w:val="left" w:pos="2543"/>
              </w:tabs>
              <w:spacing w:before="0" w:beforeAutospacing="0" w:afterAutospacing="0"/>
              <w:rPr>
                <w:rFonts w:ascii="Open Sans" w:hAnsi="Open Sans" w:cs="Open Sans"/>
                <w:b/>
                <w:bCs/>
              </w:rPr>
            </w:pPr>
          </w:p>
          <w:p w14:paraId="015EF0D7" w14:textId="77777777" w:rsidR="009B15A9" w:rsidRPr="00514ACB" w:rsidRDefault="009B15A9" w:rsidP="009B15A9">
            <w:pPr>
              <w:tabs>
                <w:tab w:val="left" w:pos="2543"/>
              </w:tabs>
              <w:spacing w:before="0" w:beforeAutospacing="0" w:afterAutospacing="0"/>
              <w:rPr>
                <w:rFonts w:ascii="Open Sans" w:hAnsi="Open Sans" w:cs="Open Sans"/>
                <w:b/>
                <w:bCs/>
              </w:rPr>
            </w:pPr>
          </w:p>
          <w:p w14:paraId="4393168A" w14:textId="4CA9C0C7" w:rsidR="00ED6E2F" w:rsidRPr="00514ACB" w:rsidRDefault="00ED6E2F" w:rsidP="009B15A9">
            <w:pPr>
              <w:tabs>
                <w:tab w:val="left" w:pos="2543"/>
              </w:tabs>
              <w:spacing w:before="0" w:beforeAutospacing="0" w:afterAutospacing="0"/>
              <w:rPr>
                <w:rFonts w:ascii="Open Sans" w:hAnsi="Open Sans" w:cs="Open Sans"/>
                <w:b/>
                <w:bCs/>
              </w:rPr>
            </w:pPr>
            <w:r w:rsidRPr="00514ACB">
              <w:rPr>
                <w:rFonts w:ascii="Open Sans" w:hAnsi="Open Sans" w:cs="Open Sans"/>
                <w:b/>
                <w:bCs/>
              </w:rPr>
              <w:tab/>
            </w:r>
          </w:p>
        </w:tc>
      </w:tr>
      <w:bookmarkEnd w:id="16"/>
    </w:tbl>
    <w:p w14:paraId="6F7DE1F1" w14:textId="77777777" w:rsidR="00A86DF1" w:rsidRPr="00514ACB" w:rsidRDefault="00A86DF1" w:rsidP="00791A15">
      <w:pPr>
        <w:rPr>
          <w:rFonts w:ascii="Open Sans" w:hAnsi="Open Sans" w:cs="Open Sans"/>
        </w:rPr>
      </w:pPr>
    </w:p>
    <w:sectPr w:rsidR="00A86DF1" w:rsidRPr="00514ACB" w:rsidSect="002854D5">
      <w:pgSz w:w="16838" w:h="11906" w:orient="landscape"/>
      <w:pgMar w:top="907"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49C0" w14:textId="77777777" w:rsidR="003129F1" w:rsidRDefault="003129F1" w:rsidP="006563DF">
      <w:pPr>
        <w:spacing w:after="0"/>
      </w:pPr>
      <w:r>
        <w:separator/>
      </w:r>
    </w:p>
  </w:endnote>
  <w:endnote w:type="continuationSeparator" w:id="0">
    <w:p w14:paraId="5C467C03" w14:textId="77777777" w:rsidR="003129F1" w:rsidRDefault="003129F1" w:rsidP="006563DF">
      <w:pPr>
        <w:spacing w:after="0"/>
      </w:pPr>
      <w:r>
        <w:continuationSeparator/>
      </w:r>
    </w:p>
  </w:endnote>
  <w:endnote w:type="continuationNotice" w:id="1">
    <w:p w14:paraId="6927D485" w14:textId="77777777" w:rsidR="003129F1" w:rsidRDefault="003129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7FFD" w14:textId="77777777" w:rsidR="003129F1" w:rsidRDefault="003129F1" w:rsidP="006563DF">
      <w:pPr>
        <w:spacing w:after="0"/>
      </w:pPr>
      <w:r>
        <w:separator/>
      </w:r>
    </w:p>
  </w:footnote>
  <w:footnote w:type="continuationSeparator" w:id="0">
    <w:p w14:paraId="07B666AA" w14:textId="77777777" w:rsidR="003129F1" w:rsidRDefault="003129F1" w:rsidP="006563DF">
      <w:pPr>
        <w:spacing w:after="0"/>
      </w:pPr>
      <w:r>
        <w:continuationSeparator/>
      </w:r>
    </w:p>
  </w:footnote>
  <w:footnote w:type="continuationNotice" w:id="1">
    <w:p w14:paraId="71D3393D" w14:textId="77777777" w:rsidR="003129F1" w:rsidRDefault="003129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9F91" w14:textId="77777777" w:rsidR="000D57B3" w:rsidRDefault="000D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8B8"/>
    <w:multiLevelType w:val="hybridMultilevel"/>
    <w:tmpl w:val="A1D02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90F58"/>
    <w:multiLevelType w:val="hybridMultilevel"/>
    <w:tmpl w:val="B396EDA4"/>
    <w:lvl w:ilvl="0" w:tplc="AE2E922E">
      <w:numFmt w:val="bullet"/>
      <w:lvlText w:val="•"/>
      <w:lvlJc w:val="left"/>
      <w:pPr>
        <w:ind w:left="554" w:hanging="360"/>
      </w:pPr>
      <w:rPr>
        <w:rFonts w:ascii="Calibri" w:eastAsiaTheme="minorHAnsi" w:hAnsi="Calibri" w:cs="Calibri"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 w15:restartNumberingAfterBreak="0">
    <w:nsid w:val="0D2B5670"/>
    <w:multiLevelType w:val="multilevel"/>
    <w:tmpl w:val="AADC4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75FE3"/>
    <w:multiLevelType w:val="hybridMultilevel"/>
    <w:tmpl w:val="7D467E70"/>
    <w:lvl w:ilvl="0" w:tplc="AE2E922E">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56C780B"/>
    <w:multiLevelType w:val="multilevel"/>
    <w:tmpl w:val="427046A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15:restartNumberingAfterBreak="0">
    <w:nsid w:val="160A3C35"/>
    <w:multiLevelType w:val="multilevel"/>
    <w:tmpl w:val="D76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F3509"/>
    <w:multiLevelType w:val="multilevel"/>
    <w:tmpl w:val="9D7E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6323A"/>
    <w:multiLevelType w:val="hybridMultilevel"/>
    <w:tmpl w:val="3D766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F6CFA"/>
    <w:multiLevelType w:val="hybridMultilevel"/>
    <w:tmpl w:val="31366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454EB"/>
    <w:multiLevelType w:val="hybridMultilevel"/>
    <w:tmpl w:val="E8B4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B656D"/>
    <w:multiLevelType w:val="multilevel"/>
    <w:tmpl w:val="969E9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37D5D"/>
    <w:multiLevelType w:val="multilevel"/>
    <w:tmpl w:val="4B12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25FD6"/>
    <w:multiLevelType w:val="multilevel"/>
    <w:tmpl w:val="AE86F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15266"/>
    <w:multiLevelType w:val="hybridMultilevel"/>
    <w:tmpl w:val="A9E6613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4" w15:restartNumberingAfterBreak="0">
    <w:nsid w:val="2DF37EBB"/>
    <w:multiLevelType w:val="hybridMultilevel"/>
    <w:tmpl w:val="116CD3B6"/>
    <w:lvl w:ilvl="0" w:tplc="AE2E922E">
      <w:numFmt w:val="bullet"/>
      <w:lvlText w:val="•"/>
      <w:lvlJc w:val="left"/>
      <w:pPr>
        <w:ind w:left="420" w:hanging="360"/>
      </w:pPr>
      <w:rPr>
        <w:rFonts w:ascii="Calibri" w:eastAsiaTheme="minorHAnsi" w:hAnsi="Calibri" w:cs="Calibri" w:hint="default"/>
        <w:b w:val="0"/>
        <w:color w:val="auto"/>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303B1393"/>
    <w:multiLevelType w:val="multilevel"/>
    <w:tmpl w:val="6676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0038D"/>
    <w:multiLevelType w:val="hybridMultilevel"/>
    <w:tmpl w:val="AA02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32DE1"/>
    <w:multiLevelType w:val="multilevel"/>
    <w:tmpl w:val="B4C43A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FA123F"/>
    <w:multiLevelType w:val="multilevel"/>
    <w:tmpl w:val="62082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6A43DA"/>
    <w:multiLevelType w:val="hybridMultilevel"/>
    <w:tmpl w:val="7E1A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61352"/>
    <w:multiLevelType w:val="multilevel"/>
    <w:tmpl w:val="15C0E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3E4389"/>
    <w:multiLevelType w:val="multilevel"/>
    <w:tmpl w:val="6172E910"/>
    <w:lvl w:ilvl="0">
      <w:start w:val="6"/>
      <w:numFmt w:val="decimal"/>
      <w:lvlText w:val="%1.0"/>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E2108D"/>
    <w:multiLevelType w:val="hybridMultilevel"/>
    <w:tmpl w:val="77BA835A"/>
    <w:lvl w:ilvl="0" w:tplc="ACC812AA">
      <w:start w:val="1"/>
      <w:numFmt w:val="decimal"/>
      <w:lvlText w:val="%1."/>
      <w:lvlJc w:val="left"/>
      <w:pPr>
        <w:ind w:left="720" w:hanging="360"/>
      </w:pPr>
    </w:lvl>
    <w:lvl w:ilvl="1" w:tplc="899E0E9A">
      <w:start w:val="1"/>
      <w:numFmt w:val="lowerLetter"/>
      <w:lvlText w:val="%2."/>
      <w:lvlJc w:val="left"/>
      <w:pPr>
        <w:ind w:left="1440" w:hanging="360"/>
      </w:pPr>
    </w:lvl>
    <w:lvl w:ilvl="2" w:tplc="86C6C668">
      <w:start w:val="1"/>
      <w:numFmt w:val="lowerRoman"/>
      <w:lvlText w:val="%3."/>
      <w:lvlJc w:val="right"/>
      <w:pPr>
        <w:ind w:left="2160" w:hanging="180"/>
      </w:pPr>
    </w:lvl>
    <w:lvl w:ilvl="3" w:tplc="1A3A6DBE">
      <w:start w:val="1"/>
      <w:numFmt w:val="decimal"/>
      <w:lvlText w:val="%4."/>
      <w:lvlJc w:val="left"/>
      <w:pPr>
        <w:ind w:left="2880" w:hanging="360"/>
      </w:pPr>
    </w:lvl>
    <w:lvl w:ilvl="4" w:tplc="72627F00">
      <w:start w:val="1"/>
      <w:numFmt w:val="lowerLetter"/>
      <w:lvlText w:val="%5."/>
      <w:lvlJc w:val="left"/>
      <w:pPr>
        <w:ind w:left="3600" w:hanging="360"/>
      </w:pPr>
    </w:lvl>
    <w:lvl w:ilvl="5" w:tplc="93CC9810">
      <w:start w:val="1"/>
      <w:numFmt w:val="lowerRoman"/>
      <w:lvlText w:val="%6."/>
      <w:lvlJc w:val="right"/>
      <w:pPr>
        <w:ind w:left="4320" w:hanging="180"/>
      </w:pPr>
    </w:lvl>
    <w:lvl w:ilvl="6" w:tplc="0BA2B780">
      <w:start w:val="1"/>
      <w:numFmt w:val="decimal"/>
      <w:lvlText w:val="%7."/>
      <w:lvlJc w:val="left"/>
      <w:pPr>
        <w:ind w:left="5040" w:hanging="360"/>
      </w:pPr>
    </w:lvl>
    <w:lvl w:ilvl="7" w:tplc="33F6E1B8">
      <w:start w:val="1"/>
      <w:numFmt w:val="lowerLetter"/>
      <w:lvlText w:val="%8."/>
      <w:lvlJc w:val="left"/>
      <w:pPr>
        <w:ind w:left="5760" w:hanging="360"/>
      </w:pPr>
    </w:lvl>
    <w:lvl w:ilvl="8" w:tplc="D960C6DE">
      <w:start w:val="1"/>
      <w:numFmt w:val="lowerRoman"/>
      <w:lvlText w:val="%9."/>
      <w:lvlJc w:val="right"/>
      <w:pPr>
        <w:ind w:left="6480" w:hanging="180"/>
      </w:pPr>
    </w:lvl>
  </w:abstractNum>
  <w:abstractNum w:abstractNumId="23" w15:restartNumberingAfterBreak="0">
    <w:nsid w:val="4A585007"/>
    <w:multiLevelType w:val="multilevel"/>
    <w:tmpl w:val="A440CE98"/>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4" w15:restartNumberingAfterBreak="0">
    <w:nsid w:val="4C923B61"/>
    <w:multiLevelType w:val="multilevel"/>
    <w:tmpl w:val="621659A4"/>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B13637"/>
    <w:multiLevelType w:val="multilevel"/>
    <w:tmpl w:val="29366C42"/>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51F90187"/>
    <w:multiLevelType w:val="hybridMultilevel"/>
    <w:tmpl w:val="8436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B7636"/>
    <w:multiLevelType w:val="multilevel"/>
    <w:tmpl w:val="6EB8FE3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E23152"/>
    <w:multiLevelType w:val="multilevel"/>
    <w:tmpl w:val="8EDA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3D0DA0"/>
    <w:multiLevelType w:val="hybridMultilevel"/>
    <w:tmpl w:val="B630C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23D9D"/>
    <w:multiLevelType w:val="multilevel"/>
    <w:tmpl w:val="E8744C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A25302"/>
    <w:multiLevelType w:val="hybridMultilevel"/>
    <w:tmpl w:val="73503B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5BA16BF9"/>
    <w:multiLevelType w:val="multilevel"/>
    <w:tmpl w:val="15C0E80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6D1D57"/>
    <w:multiLevelType w:val="multilevel"/>
    <w:tmpl w:val="15C0E8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3E2CDF"/>
    <w:multiLevelType w:val="multilevel"/>
    <w:tmpl w:val="69C061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95D5BA9"/>
    <w:multiLevelType w:val="multilevel"/>
    <w:tmpl w:val="355A0F20"/>
    <w:lvl w:ilvl="0">
      <w:start w:val="5"/>
      <w:numFmt w:val="decimal"/>
      <w:lvlText w:val="%1.0"/>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BCC3D6B"/>
    <w:multiLevelType w:val="multilevel"/>
    <w:tmpl w:val="CA9EA2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BF15C19"/>
    <w:multiLevelType w:val="hybridMultilevel"/>
    <w:tmpl w:val="68AA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430B3F"/>
    <w:multiLevelType w:val="hybridMultilevel"/>
    <w:tmpl w:val="51FC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42F6B"/>
    <w:multiLevelType w:val="multilevel"/>
    <w:tmpl w:val="C6B83B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3956BA4"/>
    <w:multiLevelType w:val="multilevel"/>
    <w:tmpl w:val="66B0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841A58"/>
    <w:multiLevelType w:val="multilevel"/>
    <w:tmpl w:val="A69C2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8B2C44"/>
    <w:multiLevelType w:val="hybridMultilevel"/>
    <w:tmpl w:val="E5CE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807DE"/>
    <w:multiLevelType w:val="multilevel"/>
    <w:tmpl w:val="1870D4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9E2469"/>
    <w:multiLevelType w:val="hybridMultilevel"/>
    <w:tmpl w:val="2B4E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303368">
    <w:abstractNumId w:val="17"/>
  </w:num>
  <w:num w:numId="2" w16cid:durableId="1677420322">
    <w:abstractNumId w:val="20"/>
  </w:num>
  <w:num w:numId="3" w16cid:durableId="525563089">
    <w:abstractNumId w:val="33"/>
  </w:num>
  <w:num w:numId="4" w16cid:durableId="1121146703">
    <w:abstractNumId w:val="32"/>
  </w:num>
  <w:num w:numId="5" w16cid:durableId="1204637852">
    <w:abstractNumId w:val="13"/>
  </w:num>
  <w:num w:numId="6" w16cid:durableId="1195072133">
    <w:abstractNumId w:val="44"/>
  </w:num>
  <w:num w:numId="7" w16cid:durableId="1989623840">
    <w:abstractNumId w:val="19"/>
  </w:num>
  <w:num w:numId="8" w16cid:durableId="838734379">
    <w:abstractNumId w:val="37"/>
  </w:num>
  <w:num w:numId="9" w16cid:durableId="559905542">
    <w:abstractNumId w:val="27"/>
  </w:num>
  <w:num w:numId="10" w16cid:durableId="182524078">
    <w:abstractNumId w:val="26"/>
  </w:num>
  <w:num w:numId="11" w16cid:durableId="1470123153">
    <w:abstractNumId w:val="8"/>
  </w:num>
  <w:num w:numId="12" w16cid:durableId="1906795321">
    <w:abstractNumId w:val="24"/>
  </w:num>
  <w:num w:numId="13" w16cid:durableId="148446834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4" w16cid:durableId="157577632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5" w16cid:durableId="122048371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6" w16cid:durableId="1934898447">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7" w16cid:durableId="924149658">
    <w:abstractNumId w:val="43"/>
  </w:num>
  <w:num w:numId="18" w16cid:durableId="104739230">
    <w:abstractNumId w:val="36"/>
  </w:num>
  <w:num w:numId="19" w16cid:durableId="463038767">
    <w:abstractNumId w:val="29"/>
  </w:num>
  <w:num w:numId="20" w16cid:durableId="866060925">
    <w:abstractNumId w:val="35"/>
  </w:num>
  <w:num w:numId="21" w16cid:durableId="1318415863">
    <w:abstractNumId w:val="21"/>
  </w:num>
  <w:num w:numId="22" w16cid:durableId="504978538">
    <w:abstractNumId w:val="4"/>
  </w:num>
  <w:num w:numId="23" w16cid:durableId="98069549">
    <w:abstractNumId w:val="23"/>
  </w:num>
  <w:num w:numId="24" w16cid:durableId="600838035">
    <w:abstractNumId w:val="38"/>
  </w:num>
  <w:num w:numId="25" w16cid:durableId="1565606561">
    <w:abstractNumId w:val="16"/>
  </w:num>
  <w:num w:numId="26" w16cid:durableId="135296951">
    <w:abstractNumId w:val="9"/>
  </w:num>
  <w:num w:numId="27" w16cid:durableId="1606764019">
    <w:abstractNumId w:val="34"/>
  </w:num>
  <w:num w:numId="28" w16cid:durableId="959386259">
    <w:abstractNumId w:val="39"/>
  </w:num>
  <w:num w:numId="29" w16cid:durableId="1532063838">
    <w:abstractNumId w:val="25"/>
  </w:num>
  <w:num w:numId="30" w16cid:durableId="608659827">
    <w:abstractNumId w:val="5"/>
  </w:num>
  <w:num w:numId="31" w16cid:durableId="1085758421">
    <w:abstractNumId w:val="40"/>
  </w:num>
  <w:num w:numId="32" w16cid:durableId="877861206">
    <w:abstractNumId w:val="30"/>
  </w:num>
  <w:num w:numId="33" w16cid:durableId="376396530">
    <w:abstractNumId w:val="22"/>
  </w:num>
  <w:num w:numId="34" w16cid:durableId="417941456">
    <w:abstractNumId w:val="42"/>
  </w:num>
  <w:num w:numId="35" w16cid:durableId="1432972749">
    <w:abstractNumId w:val="31"/>
  </w:num>
  <w:num w:numId="36" w16cid:durableId="513493430">
    <w:abstractNumId w:val="3"/>
  </w:num>
  <w:num w:numId="37" w16cid:durableId="955714574">
    <w:abstractNumId w:val="0"/>
  </w:num>
  <w:num w:numId="38" w16cid:durableId="2095126214">
    <w:abstractNumId w:val="7"/>
  </w:num>
  <w:num w:numId="39" w16cid:durableId="658076405">
    <w:abstractNumId w:val="1"/>
  </w:num>
  <w:num w:numId="40" w16cid:durableId="2050372712">
    <w:abstractNumId w:val="14"/>
  </w:num>
  <w:num w:numId="41" w16cid:durableId="226232196">
    <w:abstractNumId w:val="10"/>
  </w:num>
  <w:num w:numId="42" w16cid:durableId="1402675767">
    <w:abstractNumId w:val="12"/>
  </w:num>
  <w:num w:numId="43" w16cid:durableId="1552493488">
    <w:abstractNumId w:val="2"/>
  </w:num>
  <w:num w:numId="44" w16cid:durableId="800226194">
    <w:abstractNumId w:val="18"/>
  </w:num>
  <w:num w:numId="45" w16cid:durableId="1042248778">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DM2N7M0NTcyNTZR0lEKTi0uzszPAykwrAUAew8PLiwAAAA="/>
  </w:docVars>
  <w:rsids>
    <w:rsidRoot w:val="00FA1FD1"/>
    <w:rsid w:val="000018C9"/>
    <w:rsid w:val="00001E3A"/>
    <w:rsid w:val="00001F8C"/>
    <w:rsid w:val="000028C5"/>
    <w:rsid w:val="00002B7F"/>
    <w:rsid w:val="0000360F"/>
    <w:rsid w:val="00004494"/>
    <w:rsid w:val="00004B6C"/>
    <w:rsid w:val="000106E2"/>
    <w:rsid w:val="00010A8A"/>
    <w:rsid w:val="00012962"/>
    <w:rsid w:val="000132A9"/>
    <w:rsid w:val="0001397E"/>
    <w:rsid w:val="00014930"/>
    <w:rsid w:val="00014A26"/>
    <w:rsid w:val="00014C89"/>
    <w:rsid w:val="00015B5B"/>
    <w:rsid w:val="00016012"/>
    <w:rsid w:val="000169A5"/>
    <w:rsid w:val="00016DAB"/>
    <w:rsid w:val="0002168A"/>
    <w:rsid w:val="00021ABC"/>
    <w:rsid w:val="00022526"/>
    <w:rsid w:val="00023492"/>
    <w:rsid w:val="00023C47"/>
    <w:rsid w:val="00025EB0"/>
    <w:rsid w:val="00030F57"/>
    <w:rsid w:val="0003101C"/>
    <w:rsid w:val="00035715"/>
    <w:rsid w:val="0003622E"/>
    <w:rsid w:val="000362C1"/>
    <w:rsid w:val="000378D7"/>
    <w:rsid w:val="00037C28"/>
    <w:rsid w:val="0004198E"/>
    <w:rsid w:val="00045548"/>
    <w:rsid w:val="00055F9A"/>
    <w:rsid w:val="00056C5A"/>
    <w:rsid w:val="00060723"/>
    <w:rsid w:val="00060B3F"/>
    <w:rsid w:val="00061695"/>
    <w:rsid w:val="00061DA8"/>
    <w:rsid w:val="00067999"/>
    <w:rsid w:val="00073919"/>
    <w:rsid w:val="00073A06"/>
    <w:rsid w:val="000742B5"/>
    <w:rsid w:val="00074D7A"/>
    <w:rsid w:val="00075EB6"/>
    <w:rsid w:val="00076F67"/>
    <w:rsid w:val="000779D5"/>
    <w:rsid w:val="00077C02"/>
    <w:rsid w:val="000817A6"/>
    <w:rsid w:val="000841DB"/>
    <w:rsid w:val="0008702B"/>
    <w:rsid w:val="000872A8"/>
    <w:rsid w:val="00091DB1"/>
    <w:rsid w:val="000923C4"/>
    <w:rsid w:val="00092BB9"/>
    <w:rsid w:val="00093923"/>
    <w:rsid w:val="00095355"/>
    <w:rsid w:val="00095F42"/>
    <w:rsid w:val="000971A6"/>
    <w:rsid w:val="000A0107"/>
    <w:rsid w:val="000A15EF"/>
    <w:rsid w:val="000A20CE"/>
    <w:rsid w:val="000A26DA"/>
    <w:rsid w:val="000A4D68"/>
    <w:rsid w:val="000A69F0"/>
    <w:rsid w:val="000A719B"/>
    <w:rsid w:val="000B09E4"/>
    <w:rsid w:val="000B3ECD"/>
    <w:rsid w:val="000B4627"/>
    <w:rsid w:val="000B5B7C"/>
    <w:rsid w:val="000B657D"/>
    <w:rsid w:val="000B7028"/>
    <w:rsid w:val="000C1D35"/>
    <w:rsid w:val="000C3531"/>
    <w:rsid w:val="000C3CAF"/>
    <w:rsid w:val="000C5220"/>
    <w:rsid w:val="000C5CEA"/>
    <w:rsid w:val="000C61AD"/>
    <w:rsid w:val="000D0D46"/>
    <w:rsid w:val="000D1980"/>
    <w:rsid w:val="000D364C"/>
    <w:rsid w:val="000D3669"/>
    <w:rsid w:val="000D3A41"/>
    <w:rsid w:val="000D55E2"/>
    <w:rsid w:val="000D57B3"/>
    <w:rsid w:val="000D64CA"/>
    <w:rsid w:val="000E09BA"/>
    <w:rsid w:val="000E0E6A"/>
    <w:rsid w:val="000E0F4B"/>
    <w:rsid w:val="000E4D81"/>
    <w:rsid w:val="000E5FB5"/>
    <w:rsid w:val="000F1660"/>
    <w:rsid w:val="000F3156"/>
    <w:rsid w:val="000F3644"/>
    <w:rsid w:val="000F372D"/>
    <w:rsid w:val="000F5656"/>
    <w:rsid w:val="00102165"/>
    <w:rsid w:val="001024E6"/>
    <w:rsid w:val="0010260A"/>
    <w:rsid w:val="00102F8E"/>
    <w:rsid w:val="0010342A"/>
    <w:rsid w:val="00107A54"/>
    <w:rsid w:val="00111541"/>
    <w:rsid w:val="00112B4B"/>
    <w:rsid w:val="00115ADB"/>
    <w:rsid w:val="001165EF"/>
    <w:rsid w:val="00117C42"/>
    <w:rsid w:val="00120B9D"/>
    <w:rsid w:val="00122C09"/>
    <w:rsid w:val="0012462D"/>
    <w:rsid w:val="00124A68"/>
    <w:rsid w:val="0012568B"/>
    <w:rsid w:val="0012670B"/>
    <w:rsid w:val="0013219E"/>
    <w:rsid w:val="00133A0B"/>
    <w:rsid w:val="001404B5"/>
    <w:rsid w:val="0014079B"/>
    <w:rsid w:val="00140DF5"/>
    <w:rsid w:val="0014188E"/>
    <w:rsid w:val="0015094F"/>
    <w:rsid w:val="00152F95"/>
    <w:rsid w:val="0015420D"/>
    <w:rsid w:val="001555EB"/>
    <w:rsid w:val="00156941"/>
    <w:rsid w:val="00157578"/>
    <w:rsid w:val="00157898"/>
    <w:rsid w:val="001600FB"/>
    <w:rsid w:val="001610FD"/>
    <w:rsid w:val="00161696"/>
    <w:rsid w:val="00162C73"/>
    <w:rsid w:val="0016498A"/>
    <w:rsid w:val="00166CA3"/>
    <w:rsid w:val="00171809"/>
    <w:rsid w:val="00173935"/>
    <w:rsid w:val="00174A78"/>
    <w:rsid w:val="001817C1"/>
    <w:rsid w:val="001821DE"/>
    <w:rsid w:val="001822DC"/>
    <w:rsid w:val="00183419"/>
    <w:rsid w:val="00185105"/>
    <w:rsid w:val="0018539B"/>
    <w:rsid w:val="00186F23"/>
    <w:rsid w:val="00187629"/>
    <w:rsid w:val="00191138"/>
    <w:rsid w:val="00191489"/>
    <w:rsid w:val="00192C41"/>
    <w:rsid w:val="0019752C"/>
    <w:rsid w:val="001A1F5F"/>
    <w:rsid w:val="001A2CDA"/>
    <w:rsid w:val="001A409A"/>
    <w:rsid w:val="001A41A4"/>
    <w:rsid w:val="001A5810"/>
    <w:rsid w:val="001A672E"/>
    <w:rsid w:val="001B08F1"/>
    <w:rsid w:val="001B3CFC"/>
    <w:rsid w:val="001B445D"/>
    <w:rsid w:val="001C1851"/>
    <w:rsid w:val="001C60F8"/>
    <w:rsid w:val="001D0376"/>
    <w:rsid w:val="001D0C9E"/>
    <w:rsid w:val="001D143C"/>
    <w:rsid w:val="001D1E44"/>
    <w:rsid w:val="001D47FE"/>
    <w:rsid w:val="001D4D9C"/>
    <w:rsid w:val="001D69C4"/>
    <w:rsid w:val="001D6F60"/>
    <w:rsid w:val="001E0F4E"/>
    <w:rsid w:val="001E24FA"/>
    <w:rsid w:val="001E2ABE"/>
    <w:rsid w:val="001E2B54"/>
    <w:rsid w:val="001E30E2"/>
    <w:rsid w:val="001E36BF"/>
    <w:rsid w:val="001E3E1E"/>
    <w:rsid w:val="001E51D8"/>
    <w:rsid w:val="001E526F"/>
    <w:rsid w:val="001E53E6"/>
    <w:rsid w:val="001E66F9"/>
    <w:rsid w:val="001E7079"/>
    <w:rsid w:val="001E7318"/>
    <w:rsid w:val="001F214C"/>
    <w:rsid w:val="001F3169"/>
    <w:rsid w:val="001F50A4"/>
    <w:rsid w:val="001F57E9"/>
    <w:rsid w:val="001F69AF"/>
    <w:rsid w:val="00200F05"/>
    <w:rsid w:val="00203F40"/>
    <w:rsid w:val="00207416"/>
    <w:rsid w:val="0020797F"/>
    <w:rsid w:val="00210EC6"/>
    <w:rsid w:val="0021154A"/>
    <w:rsid w:val="00211587"/>
    <w:rsid w:val="00215D9F"/>
    <w:rsid w:val="00215F75"/>
    <w:rsid w:val="0022064F"/>
    <w:rsid w:val="00220A13"/>
    <w:rsid w:val="0022157E"/>
    <w:rsid w:val="00221E0B"/>
    <w:rsid w:val="00222254"/>
    <w:rsid w:val="00222CAB"/>
    <w:rsid w:val="00225428"/>
    <w:rsid w:val="0022554F"/>
    <w:rsid w:val="00225A76"/>
    <w:rsid w:val="002266FB"/>
    <w:rsid w:val="0022774E"/>
    <w:rsid w:val="002307CA"/>
    <w:rsid w:val="00231F0E"/>
    <w:rsid w:val="00232357"/>
    <w:rsid w:val="002331EA"/>
    <w:rsid w:val="00233458"/>
    <w:rsid w:val="00233E82"/>
    <w:rsid w:val="002351D7"/>
    <w:rsid w:val="00235F04"/>
    <w:rsid w:val="00237F33"/>
    <w:rsid w:val="0024018E"/>
    <w:rsid w:val="00240C9E"/>
    <w:rsid w:val="00241668"/>
    <w:rsid w:val="00244177"/>
    <w:rsid w:val="0024760E"/>
    <w:rsid w:val="00253AA5"/>
    <w:rsid w:val="0025568E"/>
    <w:rsid w:val="002569BE"/>
    <w:rsid w:val="00264D4F"/>
    <w:rsid w:val="002727C1"/>
    <w:rsid w:val="00272893"/>
    <w:rsid w:val="002763F3"/>
    <w:rsid w:val="00277EDB"/>
    <w:rsid w:val="00277F87"/>
    <w:rsid w:val="00282855"/>
    <w:rsid w:val="0028322A"/>
    <w:rsid w:val="00284B73"/>
    <w:rsid w:val="002854D5"/>
    <w:rsid w:val="00285FA2"/>
    <w:rsid w:val="00286757"/>
    <w:rsid w:val="00287476"/>
    <w:rsid w:val="0028764F"/>
    <w:rsid w:val="00290941"/>
    <w:rsid w:val="0029215F"/>
    <w:rsid w:val="00292203"/>
    <w:rsid w:val="00292850"/>
    <w:rsid w:val="00293D9F"/>
    <w:rsid w:val="002941AD"/>
    <w:rsid w:val="00294E36"/>
    <w:rsid w:val="0029536C"/>
    <w:rsid w:val="00295A9D"/>
    <w:rsid w:val="00295BCB"/>
    <w:rsid w:val="00295D8B"/>
    <w:rsid w:val="002A2BE2"/>
    <w:rsid w:val="002A35FB"/>
    <w:rsid w:val="002A3ABD"/>
    <w:rsid w:val="002A458F"/>
    <w:rsid w:val="002A6B84"/>
    <w:rsid w:val="002B0C44"/>
    <w:rsid w:val="002B331D"/>
    <w:rsid w:val="002B3EA3"/>
    <w:rsid w:val="002B5EBA"/>
    <w:rsid w:val="002C1CBF"/>
    <w:rsid w:val="002C2518"/>
    <w:rsid w:val="002C4131"/>
    <w:rsid w:val="002C4A52"/>
    <w:rsid w:val="002C4F5A"/>
    <w:rsid w:val="002C7078"/>
    <w:rsid w:val="002D023A"/>
    <w:rsid w:val="002D170D"/>
    <w:rsid w:val="002D19F0"/>
    <w:rsid w:val="002D2FF5"/>
    <w:rsid w:val="002D3AB9"/>
    <w:rsid w:val="002D4366"/>
    <w:rsid w:val="002D4EA4"/>
    <w:rsid w:val="002D5010"/>
    <w:rsid w:val="002D7A9A"/>
    <w:rsid w:val="002D7DC6"/>
    <w:rsid w:val="002E306C"/>
    <w:rsid w:val="002E5D73"/>
    <w:rsid w:val="002E5FBE"/>
    <w:rsid w:val="002E6128"/>
    <w:rsid w:val="002E63BB"/>
    <w:rsid w:val="002E6925"/>
    <w:rsid w:val="002F0150"/>
    <w:rsid w:val="002F02B2"/>
    <w:rsid w:val="002F11BC"/>
    <w:rsid w:val="002F2058"/>
    <w:rsid w:val="002F3411"/>
    <w:rsid w:val="002F6104"/>
    <w:rsid w:val="002F6C45"/>
    <w:rsid w:val="002F6E9C"/>
    <w:rsid w:val="0030215B"/>
    <w:rsid w:val="003022E5"/>
    <w:rsid w:val="003036B5"/>
    <w:rsid w:val="00304238"/>
    <w:rsid w:val="00304612"/>
    <w:rsid w:val="00306238"/>
    <w:rsid w:val="0030640F"/>
    <w:rsid w:val="003064D8"/>
    <w:rsid w:val="00310551"/>
    <w:rsid w:val="00311017"/>
    <w:rsid w:val="00311770"/>
    <w:rsid w:val="0031242C"/>
    <w:rsid w:val="003129F1"/>
    <w:rsid w:val="0031361F"/>
    <w:rsid w:val="00314834"/>
    <w:rsid w:val="00315CEC"/>
    <w:rsid w:val="00316001"/>
    <w:rsid w:val="00316E44"/>
    <w:rsid w:val="00317DA9"/>
    <w:rsid w:val="00320CE9"/>
    <w:rsid w:val="0032204C"/>
    <w:rsid w:val="0032358A"/>
    <w:rsid w:val="00324CF9"/>
    <w:rsid w:val="00325AB0"/>
    <w:rsid w:val="003260F2"/>
    <w:rsid w:val="00327C92"/>
    <w:rsid w:val="00330ED5"/>
    <w:rsid w:val="00331FF8"/>
    <w:rsid w:val="00332969"/>
    <w:rsid w:val="003353CE"/>
    <w:rsid w:val="00336107"/>
    <w:rsid w:val="003402C7"/>
    <w:rsid w:val="00341D65"/>
    <w:rsid w:val="00344302"/>
    <w:rsid w:val="00344929"/>
    <w:rsid w:val="00346CDF"/>
    <w:rsid w:val="003511AC"/>
    <w:rsid w:val="003574E3"/>
    <w:rsid w:val="003639CD"/>
    <w:rsid w:val="003651A1"/>
    <w:rsid w:val="00371F8D"/>
    <w:rsid w:val="00372835"/>
    <w:rsid w:val="003734FC"/>
    <w:rsid w:val="003743DB"/>
    <w:rsid w:val="003764E4"/>
    <w:rsid w:val="003768F6"/>
    <w:rsid w:val="00377868"/>
    <w:rsid w:val="00380400"/>
    <w:rsid w:val="003818B9"/>
    <w:rsid w:val="00382DED"/>
    <w:rsid w:val="00385612"/>
    <w:rsid w:val="00385965"/>
    <w:rsid w:val="0039002C"/>
    <w:rsid w:val="00390779"/>
    <w:rsid w:val="00393D02"/>
    <w:rsid w:val="0039628F"/>
    <w:rsid w:val="003969C5"/>
    <w:rsid w:val="003A0A0B"/>
    <w:rsid w:val="003A160F"/>
    <w:rsid w:val="003A223E"/>
    <w:rsid w:val="003A326E"/>
    <w:rsid w:val="003A344C"/>
    <w:rsid w:val="003B1000"/>
    <w:rsid w:val="003B18D5"/>
    <w:rsid w:val="003B27FA"/>
    <w:rsid w:val="003B3DCB"/>
    <w:rsid w:val="003B439C"/>
    <w:rsid w:val="003C1C5A"/>
    <w:rsid w:val="003C2C00"/>
    <w:rsid w:val="003C4826"/>
    <w:rsid w:val="003C4AAA"/>
    <w:rsid w:val="003C6143"/>
    <w:rsid w:val="003C61CC"/>
    <w:rsid w:val="003C6A8E"/>
    <w:rsid w:val="003D0DE9"/>
    <w:rsid w:val="003D1ED1"/>
    <w:rsid w:val="003D324D"/>
    <w:rsid w:val="003D3691"/>
    <w:rsid w:val="003D380E"/>
    <w:rsid w:val="003D4562"/>
    <w:rsid w:val="003D496D"/>
    <w:rsid w:val="003D56C2"/>
    <w:rsid w:val="003E2032"/>
    <w:rsid w:val="003E5239"/>
    <w:rsid w:val="003E5532"/>
    <w:rsid w:val="003E6259"/>
    <w:rsid w:val="003F1A70"/>
    <w:rsid w:val="003F1EF9"/>
    <w:rsid w:val="003F39FC"/>
    <w:rsid w:val="003F3B9E"/>
    <w:rsid w:val="003F46D0"/>
    <w:rsid w:val="003F4737"/>
    <w:rsid w:val="003F6020"/>
    <w:rsid w:val="003F626F"/>
    <w:rsid w:val="003F646A"/>
    <w:rsid w:val="003F6FB5"/>
    <w:rsid w:val="003F71C0"/>
    <w:rsid w:val="00400C62"/>
    <w:rsid w:val="00400FB3"/>
    <w:rsid w:val="0040435C"/>
    <w:rsid w:val="00404AA9"/>
    <w:rsid w:val="0040613C"/>
    <w:rsid w:val="00410590"/>
    <w:rsid w:val="00410F02"/>
    <w:rsid w:val="00412839"/>
    <w:rsid w:val="00413382"/>
    <w:rsid w:val="004149C2"/>
    <w:rsid w:val="004159F9"/>
    <w:rsid w:val="00415F2E"/>
    <w:rsid w:val="00416045"/>
    <w:rsid w:val="004170BA"/>
    <w:rsid w:val="00417A7D"/>
    <w:rsid w:val="0042459D"/>
    <w:rsid w:val="004249A7"/>
    <w:rsid w:val="0042779B"/>
    <w:rsid w:val="00427D80"/>
    <w:rsid w:val="004350F7"/>
    <w:rsid w:val="0043792E"/>
    <w:rsid w:val="0044099D"/>
    <w:rsid w:val="00440A20"/>
    <w:rsid w:val="00440E8B"/>
    <w:rsid w:val="0044125A"/>
    <w:rsid w:val="00441859"/>
    <w:rsid w:val="004447D1"/>
    <w:rsid w:val="004458DD"/>
    <w:rsid w:val="004466C1"/>
    <w:rsid w:val="0044795D"/>
    <w:rsid w:val="00447F94"/>
    <w:rsid w:val="0045078B"/>
    <w:rsid w:val="00452731"/>
    <w:rsid w:val="00452831"/>
    <w:rsid w:val="00454B15"/>
    <w:rsid w:val="00456202"/>
    <w:rsid w:val="00460487"/>
    <w:rsid w:val="00463C43"/>
    <w:rsid w:val="004654FF"/>
    <w:rsid w:val="00465D51"/>
    <w:rsid w:val="004671E7"/>
    <w:rsid w:val="0047376F"/>
    <w:rsid w:val="00475133"/>
    <w:rsid w:val="004805E6"/>
    <w:rsid w:val="00481FCA"/>
    <w:rsid w:val="004829B7"/>
    <w:rsid w:val="00482FC5"/>
    <w:rsid w:val="004853BF"/>
    <w:rsid w:val="00494A10"/>
    <w:rsid w:val="00497AEA"/>
    <w:rsid w:val="00497D1D"/>
    <w:rsid w:val="004A19A3"/>
    <w:rsid w:val="004A5DDA"/>
    <w:rsid w:val="004B060E"/>
    <w:rsid w:val="004B13F5"/>
    <w:rsid w:val="004B1615"/>
    <w:rsid w:val="004B1FD1"/>
    <w:rsid w:val="004B3049"/>
    <w:rsid w:val="004B3ECF"/>
    <w:rsid w:val="004B588C"/>
    <w:rsid w:val="004C31C1"/>
    <w:rsid w:val="004C3362"/>
    <w:rsid w:val="004C3E64"/>
    <w:rsid w:val="004C4D30"/>
    <w:rsid w:val="004D0318"/>
    <w:rsid w:val="004D0DFE"/>
    <w:rsid w:val="004D124E"/>
    <w:rsid w:val="004D195B"/>
    <w:rsid w:val="004D2DF3"/>
    <w:rsid w:val="004D49BB"/>
    <w:rsid w:val="004E0A75"/>
    <w:rsid w:val="004E1ECD"/>
    <w:rsid w:val="004E23B2"/>
    <w:rsid w:val="004E40CD"/>
    <w:rsid w:val="004E40E9"/>
    <w:rsid w:val="004E50A0"/>
    <w:rsid w:val="004E59C8"/>
    <w:rsid w:val="004E6618"/>
    <w:rsid w:val="004E7A9B"/>
    <w:rsid w:val="004F05D6"/>
    <w:rsid w:val="004F19DA"/>
    <w:rsid w:val="004F49EE"/>
    <w:rsid w:val="004F54CC"/>
    <w:rsid w:val="004F7AAF"/>
    <w:rsid w:val="004F7DCF"/>
    <w:rsid w:val="005019E6"/>
    <w:rsid w:val="00511EFC"/>
    <w:rsid w:val="005127DC"/>
    <w:rsid w:val="005128FA"/>
    <w:rsid w:val="00512D89"/>
    <w:rsid w:val="00512DC9"/>
    <w:rsid w:val="005134D3"/>
    <w:rsid w:val="00514557"/>
    <w:rsid w:val="00514ACB"/>
    <w:rsid w:val="00515129"/>
    <w:rsid w:val="00515F09"/>
    <w:rsid w:val="005173FC"/>
    <w:rsid w:val="0052017A"/>
    <w:rsid w:val="00520C6C"/>
    <w:rsid w:val="0052139E"/>
    <w:rsid w:val="00523F9A"/>
    <w:rsid w:val="005264BB"/>
    <w:rsid w:val="00526BAB"/>
    <w:rsid w:val="0053154E"/>
    <w:rsid w:val="00532062"/>
    <w:rsid w:val="00532B22"/>
    <w:rsid w:val="005346F8"/>
    <w:rsid w:val="00535D80"/>
    <w:rsid w:val="00540ACA"/>
    <w:rsid w:val="00541263"/>
    <w:rsid w:val="00541B39"/>
    <w:rsid w:val="00543292"/>
    <w:rsid w:val="0054463C"/>
    <w:rsid w:val="005478EF"/>
    <w:rsid w:val="00553033"/>
    <w:rsid w:val="00563CF0"/>
    <w:rsid w:val="00564F4F"/>
    <w:rsid w:val="00567150"/>
    <w:rsid w:val="00567F0E"/>
    <w:rsid w:val="00570898"/>
    <w:rsid w:val="00570E88"/>
    <w:rsid w:val="00571058"/>
    <w:rsid w:val="0057181F"/>
    <w:rsid w:val="005742E8"/>
    <w:rsid w:val="005748EE"/>
    <w:rsid w:val="0057577D"/>
    <w:rsid w:val="005829CF"/>
    <w:rsid w:val="00583242"/>
    <w:rsid w:val="00585729"/>
    <w:rsid w:val="00590924"/>
    <w:rsid w:val="005913CC"/>
    <w:rsid w:val="00591A81"/>
    <w:rsid w:val="00593800"/>
    <w:rsid w:val="00593ACA"/>
    <w:rsid w:val="00593B04"/>
    <w:rsid w:val="00594A41"/>
    <w:rsid w:val="005954B6"/>
    <w:rsid w:val="005958A4"/>
    <w:rsid w:val="005960A6"/>
    <w:rsid w:val="00597516"/>
    <w:rsid w:val="005A025F"/>
    <w:rsid w:val="005A123C"/>
    <w:rsid w:val="005A2426"/>
    <w:rsid w:val="005A25FE"/>
    <w:rsid w:val="005A506E"/>
    <w:rsid w:val="005A521A"/>
    <w:rsid w:val="005B277F"/>
    <w:rsid w:val="005B3CAA"/>
    <w:rsid w:val="005B7CC0"/>
    <w:rsid w:val="005C10DE"/>
    <w:rsid w:val="005C2196"/>
    <w:rsid w:val="005C2605"/>
    <w:rsid w:val="005D4FE2"/>
    <w:rsid w:val="005D5987"/>
    <w:rsid w:val="005D64F4"/>
    <w:rsid w:val="005D7F33"/>
    <w:rsid w:val="005E14AC"/>
    <w:rsid w:val="005E1A82"/>
    <w:rsid w:val="005E441D"/>
    <w:rsid w:val="005E4DD9"/>
    <w:rsid w:val="005E4FFA"/>
    <w:rsid w:val="005E5176"/>
    <w:rsid w:val="005E6257"/>
    <w:rsid w:val="005F0DF0"/>
    <w:rsid w:val="005F2161"/>
    <w:rsid w:val="005F2BB7"/>
    <w:rsid w:val="005F400E"/>
    <w:rsid w:val="005F4048"/>
    <w:rsid w:val="005F43B4"/>
    <w:rsid w:val="005F468C"/>
    <w:rsid w:val="005F47A3"/>
    <w:rsid w:val="0060082B"/>
    <w:rsid w:val="00602262"/>
    <w:rsid w:val="00602C6E"/>
    <w:rsid w:val="00604647"/>
    <w:rsid w:val="00605B03"/>
    <w:rsid w:val="00605B08"/>
    <w:rsid w:val="006105DF"/>
    <w:rsid w:val="00613125"/>
    <w:rsid w:val="00614949"/>
    <w:rsid w:val="006149FE"/>
    <w:rsid w:val="00615294"/>
    <w:rsid w:val="00620C8D"/>
    <w:rsid w:val="00621B11"/>
    <w:rsid w:val="00622455"/>
    <w:rsid w:val="00623DF5"/>
    <w:rsid w:val="006248E7"/>
    <w:rsid w:val="006260B2"/>
    <w:rsid w:val="006306E1"/>
    <w:rsid w:val="00630D05"/>
    <w:rsid w:val="00632E9C"/>
    <w:rsid w:val="0063602F"/>
    <w:rsid w:val="00636D7E"/>
    <w:rsid w:val="0063764F"/>
    <w:rsid w:val="00637690"/>
    <w:rsid w:val="00641C4E"/>
    <w:rsid w:val="006424AC"/>
    <w:rsid w:val="006437BE"/>
    <w:rsid w:val="0064464F"/>
    <w:rsid w:val="00644953"/>
    <w:rsid w:val="006461E9"/>
    <w:rsid w:val="00647933"/>
    <w:rsid w:val="0065116E"/>
    <w:rsid w:val="00651719"/>
    <w:rsid w:val="00651A70"/>
    <w:rsid w:val="00651B02"/>
    <w:rsid w:val="00652076"/>
    <w:rsid w:val="0065235D"/>
    <w:rsid w:val="00653EE2"/>
    <w:rsid w:val="0065478C"/>
    <w:rsid w:val="006559B8"/>
    <w:rsid w:val="006563DF"/>
    <w:rsid w:val="00656F6F"/>
    <w:rsid w:val="00666136"/>
    <w:rsid w:val="00667571"/>
    <w:rsid w:val="0067034C"/>
    <w:rsid w:val="0067350A"/>
    <w:rsid w:val="006737F2"/>
    <w:rsid w:val="00674626"/>
    <w:rsid w:val="006747BF"/>
    <w:rsid w:val="006747DE"/>
    <w:rsid w:val="00674F10"/>
    <w:rsid w:val="0067609B"/>
    <w:rsid w:val="00677979"/>
    <w:rsid w:val="00677B0A"/>
    <w:rsid w:val="00680529"/>
    <w:rsid w:val="00680EF4"/>
    <w:rsid w:val="00683FFE"/>
    <w:rsid w:val="0068525D"/>
    <w:rsid w:val="00694140"/>
    <w:rsid w:val="0069669C"/>
    <w:rsid w:val="00696FF1"/>
    <w:rsid w:val="006A020F"/>
    <w:rsid w:val="006A4CF3"/>
    <w:rsid w:val="006B00B3"/>
    <w:rsid w:val="006B4E66"/>
    <w:rsid w:val="006B4F5E"/>
    <w:rsid w:val="006B6A8A"/>
    <w:rsid w:val="006B6E30"/>
    <w:rsid w:val="006C0D50"/>
    <w:rsid w:val="006C0EC4"/>
    <w:rsid w:val="006C2A95"/>
    <w:rsid w:val="006C41AA"/>
    <w:rsid w:val="006C5001"/>
    <w:rsid w:val="006D03B8"/>
    <w:rsid w:val="006D0630"/>
    <w:rsid w:val="006D1A24"/>
    <w:rsid w:val="006D1C78"/>
    <w:rsid w:val="006D1D97"/>
    <w:rsid w:val="006D6B33"/>
    <w:rsid w:val="006D7AA6"/>
    <w:rsid w:val="006E0D87"/>
    <w:rsid w:val="006E1017"/>
    <w:rsid w:val="006E138E"/>
    <w:rsid w:val="006E1598"/>
    <w:rsid w:val="006E755E"/>
    <w:rsid w:val="006F025B"/>
    <w:rsid w:val="006F1FC7"/>
    <w:rsid w:val="006F2380"/>
    <w:rsid w:val="006F2C3E"/>
    <w:rsid w:val="006F411B"/>
    <w:rsid w:val="006F4AC5"/>
    <w:rsid w:val="00700FB6"/>
    <w:rsid w:val="007019EF"/>
    <w:rsid w:val="00701AC4"/>
    <w:rsid w:val="007027EC"/>
    <w:rsid w:val="007046DB"/>
    <w:rsid w:val="00704B79"/>
    <w:rsid w:val="00705F7F"/>
    <w:rsid w:val="00706642"/>
    <w:rsid w:val="007068B7"/>
    <w:rsid w:val="00711ACC"/>
    <w:rsid w:val="00712295"/>
    <w:rsid w:val="00712958"/>
    <w:rsid w:val="00715209"/>
    <w:rsid w:val="00715468"/>
    <w:rsid w:val="0071555C"/>
    <w:rsid w:val="00720007"/>
    <w:rsid w:val="0072121D"/>
    <w:rsid w:val="00721FE4"/>
    <w:rsid w:val="00722826"/>
    <w:rsid w:val="0072350F"/>
    <w:rsid w:val="007245ED"/>
    <w:rsid w:val="0072472C"/>
    <w:rsid w:val="00725826"/>
    <w:rsid w:val="00725FB2"/>
    <w:rsid w:val="00731574"/>
    <w:rsid w:val="0073162E"/>
    <w:rsid w:val="00732C07"/>
    <w:rsid w:val="0073517A"/>
    <w:rsid w:val="007355D4"/>
    <w:rsid w:val="00735F13"/>
    <w:rsid w:val="00740B59"/>
    <w:rsid w:val="00740DB4"/>
    <w:rsid w:val="00741850"/>
    <w:rsid w:val="0074210A"/>
    <w:rsid w:val="00742AB1"/>
    <w:rsid w:val="0074370B"/>
    <w:rsid w:val="00743BDD"/>
    <w:rsid w:val="00744518"/>
    <w:rsid w:val="007474F7"/>
    <w:rsid w:val="00747799"/>
    <w:rsid w:val="00750504"/>
    <w:rsid w:val="007522F7"/>
    <w:rsid w:val="00753B90"/>
    <w:rsid w:val="00753D37"/>
    <w:rsid w:val="00754C64"/>
    <w:rsid w:val="00755F76"/>
    <w:rsid w:val="0075781B"/>
    <w:rsid w:val="0076145E"/>
    <w:rsid w:val="007635FB"/>
    <w:rsid w:val="007655C2"/>
    <w:rsid w:val="00765936"/>
    <w:rsid w:val="0076612D"/>
    <w:rsid w:val="00770057"/>
    <w:rsid w:val="007716A3"/>
    <w:rsid w:val="00771922"/>
    <w:rsid w:val="0077228E"/>
    <w:rsid w:val="00774E49"/>
    <w:rsid w:val="00774E5A"/>
    <w:rsid w:val="007800FD"/>
    <w:rsid w:val="0078012A"/>
    <w:rsid w:val="007851F2"/>
    <w:rsid w:val="0079061F"/>
    <w:rsid w:val="00791A15"/>
    <w:rsid w:val="00792A9D"/>
    <w:rsid w:val="00793169"/>
    <w:rsid w:val="0079323C"/>
    <w:rsid w:val="00794C40"/>
    <w:rsid w:val="007956E8"/>
    <w:rsid w:val="00795A28"/>
    <w:rsid w:val="00795B1B"/>
    <w:rsid w:val="00796B70"/>
    <w:rsid w:val="007A0711"/>
    <w:rsid w:val="007A60CB"/>
    <w:rsid w:val="007B014E"/>
    <w:rsid w:val="007B2994"/>
    <w:rsid w:val="007B37A0"/>
    <w:rsid w:val="007B3921"/>
    <w:rsid w:val="007B396D"/>
    <w:rsid w:val="007B44C5"/>
    <w:rsid w:val="007B5D9A"/>
    <w:rsid w:val="007B6274"/>
    <w:rsid w:val="007B7E99"/>
    <w:rsid w:val="007C0447"/>
    <w:rsid w:val="007C07AC"/>
    <w:rsid w:val="007C159C"/>
    <w:rsid w:val="007C2EFA"/>
    <w:rsid w:val="007C34E8"/>
    <w:rsid w:val="007C4067"/>
    <w:rsid w:val="007C469D"/>
    <w:rsid w:val="007C7FC6"/>
    <w:rsid w:val="007D0227"/>
    <w:rsid w:val="007D186C"/>
    <w:rsid w:val="007D6465"/>
    <w:rsid w:val="007E124A"/>
    <w:rsid w:val="007E1850"/>
    <w:rsid w:val="007E3562"/>
    <w:rsid w:val="007E3E70"/>
    <w:rsid w:val="007E4699"/>
    <w:rsid w:val="007E51F9"/>
    <w:rsid w:val="007E6424"/>
    <w:rsid w:val="007E6B44"/>
    <w:rsid w:val="007E718A"/>
    <w:rsid w:val="007E74A6"/>
    <w:rsid w:val="007E7880"/>
    <w:rsid w:val="007F0893"/>
    <w:rsid w:val="007F3EF2"/>
    <w:rsid w:val="007F5D54"/>
    <w:rsid w:val="007F6F44"/>
    <w:rsid w:val="00807A3D"/>
    <w:rsid w:val="00811647"/>
    <w:rsid w:val="00812356"/>
    <w:rsid w:val="00813A5D"/>
    <w:rsid w:val="00813F45"/>
    <w:rsid w:val="008141CB"/>
    <w:rsid w:val="008156E5"/>
    <w:rsid w:val="00816E73"/>
    <w:rsid w:val="00816F85"/>
    <w:rsid w:val="0082020A"/>
    <w:rsid w:val="00820405"/>
    <w:rsid w:val="0082042B"/>
    <w:rsid w:val="008218F2"/>
    <w:rsid w:val="008227A2"/>
    <w:rsid w:val="00822E13"/>
    <w:rsid w:val="0082653B"/>
    <w:rsid w:val="00831EFF"/>
    <w:rsid w:val="00831FA2"/>
    <w:rsid w:val="00832602"/>
    <w:rsid w:val="00832EA5"/>
    <w:rsid w:val="008335D2"/>
    <w:rsid w:val="00833D67"/>
    <w:rsid w:val="00836B9D"/>
    <w:rsid w:val="00843BFC"/>
    <w:rsid w:val="0084508F"/>
    <w:rsid w:val="00847038"/>
    <w:rsid w:val="00850CD1"/>
    <w:rsid w:val="008534D3"/>
    <w:rsid w:val="008565C7"/>
    <w:rsid w:val="00857AC1"/>
    <w:rsid w:val="00860EAC"/>
    <w:rsid w:val="00862DC8"/>
    <w:rsid w:val="00863365"/>
    <w:rsid w:val="00864B26"/>
    <w:rsid w:val="00866261"/>
    <w:rsid w:val="00866967"/>
    <w:rsid w:val="00866AB7"/>
    <w:rsid w:val="00867869"/>
    <w:rsid w:val="008716D5"/>
    <w:rsid w:val="0087272B"/>
    <w:rsid w:val="00874B8D"/>
    <w:rsid w:val="00874DC3"/>
    <w:rsid w:val="00875310"/>
    <w:rsid w:val="0087655E"/>
    <w:rsid w:val="008765F8"/>
    <w:rsid w:val="00876F9E"/>
    <w:rsid w:val="00877BC3"/>
    <w:rsid w:val="00881A99"/>
    <w:rsid w:val="00882C58"/>
    <w:rsid w:val="00885E6D"/>
    <w:rsid w:val="00887260"/>
    <w:rsid w:val="00892C80"/>
    <w:rsid w:val="0089442F"/>
    <w:rsid w:val="00896E95"/>
    <w:rsid w:val="008A0DEF"/>
    <w:rsid w:val="008A4350"/>
    <w:rsid w:val="008A7E31"/>
    <w:rsid w:val="008B13B6"/>
    <w:rsid w:val="008B37A8"/>
    <w:rsid w:val="008B4B73"/>
    <w:rsid w:val="008B4CF7"/>
    <w:rsid w:val="008B544A"/>
    <w:rsid w:val="008B6692"/>
    <w:rsid w:val="008C0CF7"/>
    <w:rsid w:val="008C33B9"/>
    <w:rsid w:val="008C3454"/>
    <w:rsid w:val="008C3DE5"/>
    <w:rsid w:val="008C4E9B"/>
    <w:rsid w:val="008C5311"/>
    <w:rsid w:val="008C5FA1"/>
    <w:rsid w:val="008C6221"/>
    <w:rsid w:val="008C6C86"/>
    <w:rsid w:val="008C7F57"/>
    <w:rsid w:val="008D0258"/>
    <w:rsid w:val="008D0CEA"/>
    <w:rsid w:val="008D17A5"/>
    <w:rsid w:val="008D1937"/>
    <w:rsid w:val="008D467A"/>
    <w:rsid w:val="008D4F9A"/>
    <w:rsid w:val="008D68D8"/>
    <w:rsid w:val="008E38CE"/>
    <w:rsid w:val="008E405B"/>
    <w:rsid w:val="008E56BC"/>
    <w:rsid w:val="008E6180"/>
    <w:rsid w:val="008F011B"/>
    <w:rsid w:val="008F0B33"/>
    <w:rsid w:val="008F12E7"/>
    <w:rsid w:val="008F2DB6"/>
    <w:rsid w:val="008F603E"/>
    <w:rsid w:val="00901088"/>
    <w:rsid w:val="00902F81"/>
    <w:rsid w:val="009039E6"/>
    <w:rsid w:val="009055AC"/>
    <w:rsid w:val="00905A79"/>
    <w:rsid w:val="00906B59"/>
    <w:rsid w:val="00907A36"/>
    <w:rsid w:val="00910B86"/>
    <w:rsid w:val="009135EB"/>
    <w:rsid w:val="00913EF8"/>
    <w:rsid w:val="0091478E"/>
    <w:rsid w:val="0092044B"/>
    <w:rsid w:val="00920705"/>
    <w:rsid w:val="00921E51"/>
    <w:rsid w:val="00921F1A"/>
    <w:rsid w:val="00924373"/>
    <w:rsid w:val="009251B9"/>
    <w:rsid w:val="00925FEE"/>
    <w:rsid w:val="00931852"/>
    <w:rsid w:val="00931943"/>
    <w:rsid w:val="00931D5C"/>
    <w:rsid w:val="00940C39"/>
    <w:rsid w:val="00940FD5"/>
    <w:rsid w:val="00941617"/>
    <w:rsid w:val="009417AD"/>
    <w:rsid w:val="00943DAA"/>
    <w:rsid w:val="00947A87"/>
    <w:rsid w:val="00951007"/>
    <w:rsid w:val="009545B9"/>
    <w:rsid w:val="00955E6A"/>
    <w:rsid w:val="00956734"/>
    <w:rsid w:val="00956BB0"/>
    <w:rsid w:val="00956C3E"/>
    <w:rsid w:val="0095737E"/>
    <w:rsid w:val="00957702"/>
    <w:rsid w:val="0096145D"/>
    <w:rsid w:val="00962527"/>
    <w:rsid w:val="009627AD"/>
    <w:rsid w:val="009636EA"/>
    <w:rsid w:val="00963F6D"/>
    <w:rsid w:val="00964866"/>
    <w:rsid w:val="00965621"/>
    <w:rsid w:val="0096676D"/>
    <w:rsid w:val="00966A52"/>
    <w:rsid w:val="00966CD7"/>
    <w:rsid w:val="009673CD"/>
    <w:rsid w:val="009701E8"/>
    <w:rsid w:val="00972E8A"/>
    <w:rsid w:val="00975E9E"/>
    <w:rsid w:val="00976A2F"/>
    <w:rsid w:val="00985F33"/>
    <w:rsid w:val="0098707C"/>
    <w:rsid w:val="00991016"/>
    <w:rsid w:val="00992221"/>
    <w:rsid w:val="0099235E"/>
    <w:rsid w:val="0099269C"/>
    <w:rsid w:val="009926B4"/>
    <w:rsid w:val="00993D14"/>
    <w:rsid w:val="00994FB2"/>
    <w:rsid w:val="00997DA0"/>
    <w:rsid w:val="009A0987"/>
    <w:rsid w:val="009A0BD3"/>
    <w:rsid w:val="009A3296"/>
    <w:rsid w:val="009A3FB2"/>
    <w:rsid w:val="009A40BC"/>
    <w:rsid w:val="009A654B"/>
    <w:rsid w:val="009B03DB"/>
    <w:rsid w:val="009B0ED8"/>
    <w:rsid w:val="009B15A9"/>
    <w:rsid w:val="009B19FC"/>
    <w:rsid w:val="009B26E4"/>
    <w:rsid w:val="009B38ED"/>
    <w:rsid w:val="009B4123"/>
    <w:rsid w:val="009C11F8"/>
    <w:rsid w:val="009C12EB"/>
    <w:rsid w:val="009C1DB5"/>
    <w:rsid w:val="009C4034"/>
    <w:rsid w:val="009C56A1"/>
    <w:rsid w:val="009C7B82"/>
    <w:rsid w:val="009C7E37"/>
    <w:rsid w:val="009D4497"/>
    <w:rsid w:val="009D4894"/>
    <w:rsid w:val="009D6892"/>
    <w:rsid w:val="009E5C46"/>
    <w:rsid w:val="009E7001"/>
    <w:rsid w:val="009E7E52"/>
    <w:rsid w:val="009F0C98"/>
    <w:rsid w:val="009F1238"/>
    <w:rsid w:val="009F3710"/>
    <w:rsid w:val="009F3FDA"/>
    <w:rsid w:val="009F4A7C"/>
    <w:rsid w:val="009F76E2"/>
    <w:rsid w:val="00A026DD"/>
    <w:rsid w:val="00A03EBA"/>
    <w:rsid w:val="00A056CD"/>
    <w:rsid w:val="00A05C3B"/>
    <w:rsid w:val="00A06FE0"/>
    <w:rsid w:val="00A072BC"/>
    <w:rsid w:val="00A1296C"/>
    <w:rsid w:val="00A12B70"/>
    <w:rsid w:val="00A13310"/>
    <w:rsid w:val="00A134D9"/>
    <w:rsid w:val="00A1394E"/>
    <w:rsid w:val="00A13BFC"/>
    <w:rsid w:val="00A144E4"/>
    <w:rsid w:val="00A17A9E"/>
    <w:rsid w:val="00A20EA4"/>
    <w:rsid w:val="00A25948"/>
    <w:rsid w:val="00A25CFC"/>
    <w:rsid w:val="00A26158"/>
    <w:rsid w:val="00A27A88"/>
    <w:rsid w:val="00A3011B"/>
    <w:rsid w:val="00A314D0"/>
    <w:rsid w:val="00A33692"/>
    <w:rsid w:val="00A35160"/>
    <w:rsid w:val="00A35C20"/>
    <w:rsid w:val="00A41137"/>
    <w:rsid w:val="00A41C2C"/>
    <w:rsid w:val="00A4204E"/>
    <w:rsid w:val="00A436E0"/>
    <w:rsid w:val="00A43C21"/>
    <w:rsid w:val="00A45BC0"/>
    <w:rsid w:val="00A512AF"/>
    <w:rsid w:val="00A54EAC"/>
    <w:rsid w:val="00A56F2F"/>
    <w:rsid w:val="00A60B7C"/>
    <w:rsid w:val="00A61948"/>
    <w:rsid w:val="00A61B79"/>
    <w:rsid w:val="00A6461E"/>
    <w:rsid w:val="00A646D5"/>
    <w:rsid w:val="00A649A4"/>
    <w:rsid w:val="00A656EF"/>
    <w:rsid w:val="00A669E1"/>
    <w:rsid w:val="00A7012F"/>
    <w:rsid w:val="00A739A7"/>
    <w:rsid w:val="00A74F0F"/>
    <w:rsid w:val="00A77A11"/>
    <w:rsid w:val="00A810D8"/>
    <w:rsid w:val="00A81E24"/>
    <w:rsid w:val="00A82962"/>
    <w:rsid w:val="00A833AC"/>
    <w:rsid w:val="00A843E8"/>
    <w:rsid w:val="00A84FE7"/>
    <w:rsid w:val="00A863FC"/>
    <w:rsid w:val="00A86DF1"/>
    <w:rsid w:val="00A86EEF"/>
    <w:rsid w:val="00A9215E"/>
    <w:rsid w:val="00A95D57"/>
    <w:rsid w:val="00A9736D"/>
    <w:rsid w:val="00AA1094"/>
    <w:rsid w:val="00AA17EA"/>
    <w:rsid w:val="00AA2A67"/>
    <w:rsid w:val="00AA3BE3"/>
    <w:rsid w:val="00AA4076"/>
    <w:rsid w:val="00AA57BD"/>
    <w:rsid w:val="00AB1150"/>
    <w:rsid w:val="00AB20DA"/>
    <w:rsid w:val="00AB6240"/>
    <w:rsid w:val="00AC0541"/>
    <w:rsid w:val="00AC0C43"/>
    <w:rsid w:val="00AC0C4C"/>
    <w:rsid w:val="00AC2660"/>
    <w:rsid w:val="00AC2C4D"/>
    <w:rsid w:val="00AC30C7"/>
    <w:rsid w:val="00AC3434"/>
    <w:rsid w:val="00AC4B8E"/>
    <w:rsid w:val="00AC4F26"/>
    <w:rsid w:val="00AC5C3F"/>
    <w:rsid w:val="00AC73A4"/>
    <w:rsid w:val="00AC73A8"/>
    <w:rsid w:val="00AC7428"/>
    <w:rsid w:val="00AD015F"/>
    <w:rsid w:val="00AD1EC8"/>
    <w:rsid w:val="00AD1FD5"/>
    <w:rsid w:val="00AD4FE2"/>
    <w:rsid w:val="00AD54C1"/>
    <w:rsid w:val="00AD5C1F"/>
    <w:rsid w:val="00AD5D3F"/>
    <w:rsid w:val="00AD7C88"/>
    <w:rsid w:val="00AD7CE1"/>
    <w:rsid w:val="00AD7F84"/>
    <w:rsid w:val="00AE0BB4"/>
    <w:rsid w:val="00AE1A9B"/>
    <w:rsid w:val="00AE1C58"/>
    <w:rsid w:val="00AE2DF0"/>
    <w:rsid w:val="00AE2EE8"/>
    <w:rsid w:val="00AE60A0"/>
    <w:rsid w:val="00AF038B"/>
    <w:rsid w:val="00AF1085"/>
    <w:rsid w:val="00AF10FC"/>
    <w:rsid w:val="00AF2C06"/>
    <w:rsid w:val="00AF2E95"/>
    <w:rsid w:val="00AF3B08"/>
    <w:rsid w:val="00AF3CF3"/>
    <w:rsid w:val="00AF4792"/>
    <w:rsid w:val="00AF4B39"/>
    <w:rsid w:val="00AF55D0"/>
    <w:rsid w:val="00AF63AC"/>
    <w:rsid w:val="00AF6868"/>
    <w:rsid w:val="00B04803"/>
    <w:rsid w:val="00B04E47"/>
    <w:rsid w:val="00B06578"/>
    <w:rsid w:val="00B0793F"/>
    <w:rsid w:val="00B07998"/>
    <w:rsid w:val="00B123F1"/>
    <w:rsid w:val="00B13620"/>
    <w:rsid w:val="00B13780"/>
    <w:rsid w:val="00B16208"/>
    <w:rsid w:val="00B16D3E"/>
    <w:rsid w:val="00B1761F"/>
    <w:rsid w:val="00B2259C"/>
    <w:rsid w:val="00B22C25"/>
    <w:rsid w:val="00B25FBE"/>
    <w:rsid w:val="00B30147"/>
    <w:rsid w:val="00B30682"/>
    <w:rsid w:val="00B307BB"/>
    <w:rsid w:val="00B31CE7"/>
    <w:rsid w:val="00B32040"/>
    <w:rsid w:val="00B328F9"/>
    <w:rsid w:val="00B32EE4"/>
    <w:rsid w:val="00B330EA"/>
    <w:rsid w:val="00B334BB"/>
    <w:rsid w:val="00B336B6"/>
    <w:rsid w:val="00B33E85"/>
    <w:rsid w:val="00B35429"/>
    <w:rsid w:val="00B36DAE"/>
    <w:rsid w:val="00B37587"/>
    <w:rsid w:val="00B37BFF"/>
    <w:rsid w:val="00B400A3"/>
    <w:rsid w:val="00B4054A"/>
    <w:rsid w:val="00B40D89"/>
    <w:rsid w:val="00B44079"/>
    <w:rsid w:val="00B4444F"/>
    <w:rsid w:val="00B44A31"/>
    <w:rsid w:val="00B45FA6"/>
    <w:rsid w:val="00B5047F"/>
    <w:rsid w:val="00B5473F"/>
    <w:rsid w:val="00B5775F"/>
    <w:rsid w:val="00B6138E"/>
    <w:rsid w:val="00B63E6A"/>
    <w:rsid w:val="00B64FC2"/>
    <w:rsid w:val="00B6508A"/>
    <w:rsid w:val="00B6610D"/>
    <w:rsid w:val="00B663DB"/>
    <w:rsid w:val="00B66A2C"/>
    <w:rsid w:val="00B67878"/>
    <w:rsid w:val="00B72ED8"/>
    <w:rsid w:val="00B75CE0"/>
    <w:rsid w:val="00B774C9"/>
    <w:rsid w:val="00B805D7"/>
    <w:rsid w:val="00B81E5B"/>
    <w:rsid w:val="00B86719"/>
    <w:rsid w:val="00B873DF"/>
    <w:rsid w:val="00B9245E"/>
    <w:rsid w:val="00B92A70"/>
    <w:rsid w:val="00B93729"/>
    <w:rsid w:val="00B94C35"/>
    <w:rsid w:val="00B955AA"/>
    <w:rsid w:val="00B95EE8"/>
    <w:rsid w:val="00B968A3"/>
    <w:rsid w:val="00B96A4D"/>
    <w:rsid w:val="00B96E5E"/>
    <w:rsid w:val="00B97F9F"/>
    <w:rsid w:val="00BA1301"/>
    <w:rsid w:val="00BA156B"/>
    <w:rsid w:val="00BA200E"/>
    <w:rsid w:val="00BA204D"/>
    <w:rsid w:val="00BA418D"/>
    <w:rsid w:val="00BA599E"/>
    <w:rsid w:val="00BA7E9E"/>
    <w:rsid w:val="00BA7F19"/>
    <w:rsid w:val="00BB02BC"/>
    <w:rsid w:val="00BB255A"/>
    <w:rsid w:val="00BB40C5"/>
    <w:rsid w:val="00BB43A0"/>
    <w:rsid w:val="00BB4EEB"/>
    <w:rsid w:val="00BB582A"/>
    <w:rsid w:val="00BB5B32"/>
    <w:rsid w:val="00BC00B4"/>
    <w:rsid w:val="00BC11EB"/>
    <w:rsid w:val="00BC3011"/>
    <w:rsid w:val="00BC324E"/>
    <w:rsid w:val="00BC45F7"/>
    <w:rsid w:val="00BC5FF1"/>
    <w:rsid w:val="00BD27D5"/>
    <w:rsid w:val="00BD2E76"/>
    <w:rsid w:val="00BD2EC7"/>
    <w:rsid w:val="00BD5039"/>
    <w:rsid w:val="00BD5A1A"/>
    <w:rsid w:val="00BD6087"/>
    <w:rsid w:val="00BD7BE1"/>
    <w:rsid w:val="00BE1FDD"/>
    <w:rsid w:val="00BE7733"/>
    <w:rsid w:val="00BF083F"/>
    <w:rsid w:val="00BF0FF6"/>
    <w:rsid w:val="00BF149E"/>
    <w:rsid w:val="00BF46F1"/>
    <w:rsid w:val="00BF4785"/>
    <w:rsid w:val="00BF5540"/>
    <w:rsid w:val="00BF56C2"/>
    <w:rsid w:val="00BF579B"/>
    <w:rsid w:val="00BF665B"/>
    <w:rsid w:val="00BF6CDE"/>
    <w:rsid w:val="00C00492"/>
    <w:rsid w:val="00C0134E"/>
    <w:rsid w:val="00C05D0C"/>
    <w:rsid w:val="00C06152"/>
    <w:rsid w:val="00C068D1"/>
    <w:rsid w:val="00C0737E"/>
    <w:rsid w:val="00C121D8"/>
    <w:rsid w:val="00C13EFC"/>
    <w:rsid w:val="00C14BE1"/>
    <w:rsid w:val="00C16733"/>
    <w:rsid w:val="00C17216"/>
    <w:rsid w:val="00C2048B"/>
    <w:rsid w:val="00C21678"/>
    <w:rsid w:val="00C228A5"/>
    <w:rsid w:val="00C23F41"/>
    <w:rsid w:val="00C24A72"/>
    <w:rsid w:val="00C276F1"/>
    <w:rsid w:val="00C30FBA"/>
    <w:rsid w:val="00C345BC"/>
    <w:rsid w:val="00C366C9"/>
    <w:rsid w:val="00C369A9"/>
    <w:rsid w:val="00C36BA3"/>
    <w:rsid w:val="00C3758D"/>
    <w:rsid w:val="00C40B7E"/>
    <w:rsid w:val="00C41B3E"/>
    <w:rsid w:val="00C42E7E"/>
    <w:rsid w:val="00C462B6"/>
    <w:rsid w:val="00C50AA0"/>
    <w:rsid w:val="00C51A67"/>
    <w:rsid w:val="00C525A2"/>
    <w:rsid w:val="00C5287F"/>
    <w:rsid w:val="00C52E09"/>
    <w:rsid w:val="00C53F85"/>
    <w:rsid w:val="00C552BB"/>
    <w:rsid w:val="00C6005E"/>
    <w:rsid w:val="00C61805"/>
    <w:rsid w:val="00C61EF9"/>
    <w:rsid w:val="00C631AC"/>
    <w:rsid w:val="00C71C60"/>
    <w:rsid w:val="00C75629"/>
    <w:rsid w:val="00C76B04"/>
    <w:rsid w:val="00C7753D"/>
    <w:rsid w:val="00C77AB7"/>
    <w:rsid w:val="00C835B0"/>
    <w:rsid w:val="00C86CF5"/>
    <w:rsid w:val="00C902A8"/>
    <w:rsid w:val="00C91894"/>
    <w:rsid w:val="00C91918"/>
    <w:rsid w:val="00C91BA2"/>
    <w:rsid w:val="00C95BC2"/>
    <w:rsid w:val="00CA068A"/>
    <w:rsid w:val="00CA0C98"/>
    <w:rsid w:val="00CA1A16"/>
    <w:rsid w:val="00CA24EB"/>
    <w:rsid w:val="00CA2CEC"/>
    <w:rsid w:val="00CA300D"/>
    <w:rsid w:val="00CA37D0"/>
    <w:rsid w:val="00CA4741"/>
    <w:rsid w:val="00CA5995"/>
    <w:rsid w:val="00CA6309"/>
    <w:rsid w:val="00CA7332"/>
    <w:rsid w:val="00CB013E"/>
    <w:rsid w:val="00CB2BE8"/>
    <w:rsid w:val="00CB4003"/>
    <w:rsid w:val="00CB4B05"/>
    <w:rsid w:val="00CB6E98"/>
    <w:rsid w:val="00CC1CC4"/>
    <w:rsid w:val="00CC2B2A"/>
    <w:rsid w:val="00CC2FB3"/>
    <w:rsid w:val="00CC3845"/>
    <w:rsid w:val="00CC5963"/>
    <w:rsid w:val="00CC7DAC"/>
    <w:rsid w:val="00CD0A0A"/>
    <w:rsid w:val="00CD38AF"/>
    <w:rsid w:val="00CD3B19"/>
    <w:rsid w:val="00CD5402"/>
    <w:rsid w:val="00CD68E8"/>
    <w:rsid w:val="00CE17CE"/>
    <w:rsid w:val="00CE2DB5"/>
    <w:rsid w:val="00CE4D57"/>
    <w:rsid w:val="00CF0907"/>
    <w:rsid w:val="00CF10A3"/>
    <w:rsid w:val="00CF1798"/>
    <w:rsid w:val="00CF3268"/>
    <w:rsid w:val="00CF472E"/>
    <w:rsid w:val="00CF6A71"/>
    <w:rsid w:val="00D00293"/>
    <w:rsid w:val="00D006F9"/>
    <w:rsid w:val="00D0453C"/>
    <w:rsid w:val="00D04FCF"/>
    <w:rsid w:val="00D06F36"/>
    <w:rsid w:val="00D10C77"/>
    <w:rsid w:val="00D1220F"/>
    <w:rsid w:val="00D12792"/>
    <w:rsid w:val="00D12EF0"/>
    <w:rsid w:val="00D14B01"/>
    <w:rsid w:val="00D17220"/>
    <w:rsid w:val="00D250EA"/>
    <w:rsid w:val="00D27E75"/>
    <w:rsid w:val="00D27F15"/>
    <w:rsid w:val="00D308EB"/>
    <w:rsid w:val="00D30C83"/>
    <w:rsid w:val="00D34A1B"/>
    <w:rsid w:val="00D34FA5"/>
    <w:rsid w:val="00D350E2"/>
    <w:rsid w:val="00D37D38"/>
    <w:rsid w:val="00D44CE5"/>
    <w:rsid w:val="00D467E2"/>
    <w:rsid w:val="00D50A86"/>
    <w:rsid w:val="00D530C7"/>
    <w:rsid w:val="00D53644"/>
    <w:rsid w:val="00D53E6C"/>
    <w:rsid w:val="00D543D8"/>
    <w:rsid w:val="00D54D73"/>
    <w:rsid w:val="00D5577A"/>
    <w:rsid w:val="00D557AD"/>
    <w:rsid w:val="00D56008"/>
    <w:rsid w:val="00D604FA"/>
    <w:rsid w:val="00D60566"/>
    <w:rsid w:val="00D609E6"/>
    <w:rsid w:val="00D60BE4"/>
    <w:rsid w:val="00D61C5E"/>
    <w:rsid w:val="00D65078"/>
    <w:rsid w:val="00D65EE9"/>
    <w:rsid w:val="00D662A2"/>
    <w:rsid w:val="00D66B06"/>
    <w:rsid w:val="00D72711"/>
    <w:rsid w:val="00D73634"/>
    <w:rsid w:val="00D74080"/>
    <w:rsid w:val="00D75E19"/>
    <w:rsid w:val="00D760BB"/>
    <w:rsid w:val="00D76511"/>
    <w:rsid w:val="00D804CB"/>
    <w:rsid w:val="00D8075A"/>
    <w:rsid w:val="00D812F1"/>
    <w:rsid w:val="00D82DF3"/>
    <w:rsid w:val="00D90974"/>
    <w:rsid w:val="00D93610"/>
    <w:rsid w:val="00D94C48"/>
    <w:rsid w:val="00D96B6D"/>
    <w:rsid w:val="00D972B9"/>
    <w:rsid w:val="00DA0293"/>
    <w:rsid w:val="00DA1BE9"/>
    <w:rsid w:val="00DA1E5B"/>
    <w:rsid w:val="00DA4680"/>
    <w:rsid w:val="00DA4B76"/>
    <w:rsid w:val="00DA56EC"/>
    <w:rsid w:val="00DA63FB"/>
    <w:rsid w:val="00DA76F0"/>
    <w:rsid w:val="00DB0CEE"/>
    <w:rsid w:val="00DB17F5"/>
    <w:rsid w:val="00DB237A"/>
    <w:rsid w:val="00DB2CA9"/>
    <w:rsid w:val="00DB3893"/>
    <w:rsid w:val="00DB4310"/>
    <w:rsid w:val="00DC6704"/>
    <w:rsid w:val="00DC70C1"/>
    <w:rsid w:val="00DC7806"/>
    <w:rsid w:val="00DC7875"/>
    <w:rsid w:val="00DD0C36"/>
    <w:rsid w:val="00DD2810"/>
    <w:rsid w:val="00DD41B3"/>
    <w:rsid w:val="00DD4ECB"/>
    <w:rsid w:val="00DD51FD"/>
    <w:rsid w:val="00DD6160"/>
    <w:rsid w:val="00DE10FF"/>
    <w:rsid w:val="00DE3EFC"/>
    <w:rsid w:val="00DE47D4"/>
    <w:rsid w:val="00DE4DC2"/>
    <w:rsid w:val="00DE6C40"/>
    <w:rsid w:val="00DF1BAA"/>
    <w:rsid w:val="00DF216B"/>
    <w:rsid w:val="00DF3258"/>
    <w:rsid w:val="00DF4D45"/>
    <w:rsid w:val="00DF5836"/>
    <w:rsid w:val="00DF68F7"/>
    <w:rsid w:val="00DF7C44"/>
    <w:rsid w:val="00E0010F"/>
    <w:rsid w:val="00E01FFD"/>
    <w:rsid w:val="00E02BFA"/>
    <w:rsid w:val="00E02D8C"/>
    <w:rsid w:val="00E04739"/>
    <w:rsid w:val="00E05DAB"/>
    <w:rsid w:val="00E1033B"/>
    <w:rsid w:val="00E1107B"/>
    <w:rsid w:val="00E11BA0"/>
    <w:rsid w:val="00E11E7E"/>
    <w:rsid w:val="00E12FA4"/>
    <w:rsid w:val="00E145CD"/>
    <w:rsid w:val="00E1694F"/>
    <w:rsid w:val="00E20B73"/>
    <w:rsid w:val="00E21AD6"/>
    <w:rsid w:val="00E23538"/>
    <w:rsid w:val="00E23C22"/>
    <w:rsid w:val="00E256C5"/>
    <w:rsid w:val="00E256DE"/>
    <w:rsid w:val="00E2699E"/>
    <w:rsid w:val="00E30846"/>
    <w:rsid w:val="00E308C8"/>
    <w:rsid w:val="00E33C7A"/>
    <w:rsid w:val="00E35AC2"/>
    <w:rsid w:val="00E365AA"/>
    <w:rsid w:val="00E40078"/>
    <w:rsid w:val="00E421D3"/>
    <w:rsid w:val="00E42D09"/>
    <w:rsid w:val="00E4664A"/>
    <w:rsid w:val="00E50DC2"/>
    <w:rsid w:val="00E51802"/>
    <w:rsid w:val="00E532AA"/>
    <w:rsid w:val="00E53EAB"/>
    <w:rsid w:val="00E5422A"/>
    <w:rsid w:val="00E54293"/>
    <w:rsid w:val="00E556EB"/>
    <w:rsid w:val="00E623C3"/>
    <w:rsid w:val="00E64618"/>
    <w:rsid w:val="00E65483"/>
    <w:rsid w:val="00E66B9A"/>
    <w:rsid w:val="00E67170"/>
    <w:rsid w:val="00E674CB"/>
    <w:rsid w:val="00E702DD"/>
    <w:rsid w:val="00E734BB"/>
    <w:rsid w:val="00E74138"/>
    <w:rsid w:val="00E746ED"/>
    <w:rsid w:val="00E74BFF"/>
    <w:rsid w:val="00E7603C"/>
    <w:rsid w:val="00E80F51"/>
    <w:rsid w:val="00E81EDC"/>
    <w:rsid w:val="00E845C0"/>
    <w:rsid w:val="00E9077E"/>
    <w:rsid w:val="00E91D35"/>
    <w:rsid w:val="00E92072"/>
    <w:rsid w:val="00E92299"/>
    <w:rsid w:val="00E935EB"/>
    <w:rsid w:val="00E93D78"/>
    <w:rsid w:val="00E952EC"/>
    <w:rsid w:val="00EA119E"/>
    <w:rsid w:val="00EA62F6"/>
    <w:rsid w:val="00EA68DB"/>
    <w:rsid w:val="00EA74F0"/>
    <w:rsid w:val="00EB0A61"/>
    <w:rsid w:val="00EB1F82"/>
    <w:rsid w:val="00EB30D1"/>
    <w:rsid w:val="00EB3FAF"/>
    <w:rsid w:val="00EB4824"/>
    <w:rsid w:val="00EB5C8F"/>
    <w:rsid w:val="00EB6603"/>
    <w:rsid w:val="00EB7AA5"/>
    <w:rsid w:val="00EC0721"/>
    <w:rsid w:val="00EC0A42"/>
    <w:rsid w:val="00EC12AF"/>
    <w:rsid w:val="00EC2536"/>
    <w:rsid w:val="00EC2BAD"/>
    <w:rsid w:val="00EC4F0E"/>
    <w:rsid w:val="00EC520F"/>
    <w:rsid w:val="00EC55E6"/>
    <w:rsid w:val="00ED218D"/>
    <w:rsid w:val="00ED3387"/>
    <w:rsid w:val="00ED385D"/>
    <w:rsid w:val="00ED5009"/>
    <w:rsid w:val="00ED5053"/>
    <w:rsid w:val="00ED6E2F"/>
    <w:rsid w:val="00ED6F02"/>
    <w:rsid w:val="00ED70AE"/>
    <w:rsid w:val="00EE0CF9"/>
    <w:rsid w:val="00EE0DD1"/>
    <w:rsid w:val="00EE166E"/>
    <w:rsid w:val="00EE2A28"/>
    <w:rsid w:val="00EE2C89"/>
    <w:rsid w:val="00EE3C05"/>
    <w:rsid w:val="00EF0E8E"/>
    <w:rsid w:val="00EF3148"/>
    <w:rsid w:val="00EF3FF0"/>
    <w:rsid w:val="00EF4177"/>
    <w:rsid w:val="00EF5880"/>
    <w:rsid w:val="00EF6684"/>
    <w:rsid w:val="00F018F6"/>
    <w:rsid w:val="00F03A21"/>
    <w:rsid w:val="00F0561F"/>
    <w:rsid w:val="00F05A93"/>
    <w:rsid w:val="00F07A80"/>
    <w:rsid w:val="00F1034B"/>
    <w:rsid w:val="00F138D2"/>
    <w:rsid w:val="00F158CA"/>
    <w:rsid w:val="00F15A22"/>
    <w:rsid w:val="00F15E7E"/>
    <w:rsid w:val="00F17204"/>
    <w:rsid w:val="00F17D8A"/>
    <w:rsid w:val="00F20A00"/>
    <w:rsid w:val="00F20C49"/>
    <w:rsid w:val="00F20E93"/>
    <w:rsid w:val="00F224DF"/>
    <w:rsid w:val="00F22744"/>
    <w:rsid w:val="00F24E50"/>
    <w:rsid w:val="00F26649"/>
    <w:rsid w:val="00F27167"/>
    <w:rsid w:val="00F325CC"/>
    <w:rsid w:val="00F35329"/>
    <w:rsid w:val="00F35EB6"/>
    <w:rsid w:val="00F362EC"/>
    <w:rsid w:val="00F37A56"/>
    <w:rsid w:val="00F37A84"/>
    <w:rsid w:val="00F4269E"/>
    <w:rsid w:val="00F430EC"/>
    <w:rsid w:val="00F43F3E"/>
    <w:rsid w:val="00F447C9"/>
    <w:rsid w:val="00F44C20"/>
    <w:rsid w:val="00F478DF"/>
    <w:rsid w:val="00F5038F"/>
    <w:rsid w:val="00F51176"/>
    <w:rsid w:val="00F5124C"/>
    <w:rsid w:val="00F51935"/>
    <w:rsid w:val="00F5306C"/>
    <w:rsid w:val="00F533E6"/>
    <w:rsid w:val="00F53BFD"/>
    <w:rsid w:val="00F54225"/>
    <w:rsid w:val="00F566CD"/>
    <w:rsid w:val="00F56776"/>
    <w:rsid w:val="00F5693F"/>
    <w:rsid w:val="00F575C6"/>
    <w:rsid w:val="00F63F21"/>
    <w:rsid w:val="00F64C25"/>
    <w:rsid w:val="00F678AA"/>
    <w:rsid w:val="00F7001A"/>
    <w:rsid w:val="00F70C47"/>
    <w:rsid w:val="00F71ECE"/>
    <w:rsid w:val="00F71FDA"/>
    <w:rsid w:val="00F730D3"/>
    <w:rsid w:val="00F745A9"/>
    <w:rsid w:val="00F750A6"/>
    <w:rsid w:val="00F75F60"/>
    <w:rsid w:val="00F7620B"/>
    <w:rsid w:val="00F773E7"/>
    <w:rsid w:val="00F819CE"/>
    <w:rsid w:val="00F82B8F"/>
    <w:rsid w:val="00F84104"/>
    <w:rsid w:val="00F84EAE"/>
    <w:rsid w:val="00F857B8"/>
    <w:rsid w:val="00F87E2F"/>
    <w:rsid w:val="00F87E65"/>
    <w:rsid w:val="00F904D2"/>
    <w:rsid w:val="00F9371B"/>
    <w:rsid w:val="00F959A8"/>
    <w:rsid w:val="00F963EB"/>
    <w:rsid w:val="00F976BD"/>
    <w:rsid w:val="00FA06C5"/>
    <w:rsid w:val="00FA1C3F"/>
    <w:rsid w:val="00FA1FD1"/>
    <w:rsid w:val="00FA2747"/>
    <w:rsid w:val="00FA5050"/>
    <w:rsid w:val="00FA5680"/>
    <w:rsid w:val="00FA5806"/>
    <w:rsid w:val="00FA5A8B"/>
    <w:rsid w:val="00FB00A3"/>
    <w:rsid w:val="00FB31F4"/>
    <w:rsid w:val="00FB531D"/>
    <w:rsid w:val="00FB6C5C"/>
    <w:rsid w:val="00FB7A84"/>
    <w:rsid w:val="00FB7E12"/>
    <w:rsid w:val="00FC2001"/>
    <w:rsid w:val="00FC3438"/>
    <w:rsid w:val="00FC4BF9"/>
    <w:rsid w:val="00FC50A7"/>
    <w:rsid w:val="00FC518C"/>
    <w:rsid w:val="00FC5A77"/>
    <w:rsid w:val="00FC62DB"/>
    <w:rsid w:val="00FC6724"/>
    <w:rsid w:val="00FC6772"/>
    <w:rsid w:val="00FC6779"/>
    <w:rsid w:val="00FD4191"/>
    <w:rsid w:val="00FD572B"/>
    <w:rsid w:val="00FD608A"/>
    <w:rsid w:val="00FD6C3A"/>
    <w:rsid w:val="00FD6DDC"/>
    <w:rsid w:val="00FD7F98"/>
    <w:rsid w:val="00FE224C"/>
    <w:rsid w:val="00FE7FBE"/>
    <w:rsid w:val="00FF14AA"/>
    <w:rsid w:val="00FF156A"/>
    <w:rsid w:val="00FF2408"/>
    <w:rsid w:val="00FF65E1"/>
    <w:rsid w:val="0109C136"/>
    <w:rsid w:val="02E2E392"/>
    <w:rsid w:val="04EF150B"/>
    <w:rsid w:val="0A1D79E4"/>
    <w:rsid w:val="0B57BBA0"/>
    <w:rsid w:val="0B5E568F"/>
    <w:rsid w:val="0B6E51D4"/>
    <w:rsid w:val="0CFA26F0"/>
    <w:rsid w:val="0D3C6525"/>
    <w:rsid w:val="141DA106"/>
    <w:rsid w:val="1760CF11"/>
    <w:rsid w:val="1BD03BC5"/>
    <w:rsid w:val="1D06ED44"/>
    <w:rsid w:val="1F86B5B1"/>
    <w:rsid w:val="20B75C7B"/>
    <w:rsid w:val="221DA771"/>
    <w:rsid w:val="22B7BB84"/>
    <w:rsid w:val="27B667B3"/>
    <w:rsid w:val="28843DD5"/>
    <w:rsid w:val="2BA52A2D"/>
    <w:rsid w:val="2C059E38"/>
    <w:rsid w:val="2E3374E0"/>
    <w:rsid w:val="30463980"/>
    <w:rsid w:val="307E191F"/>
    <w:rsid w:val="315B5CF3"/>
    <w:rsid w:val="32DDE6C8"/>
    <w:rsid w:val="3597291A"/>
    <w:rsid w:val="36823A32"/>
    <w:rsid w:val="38E90C03"/>
    <w:rsid w:val="3E1DEC75"/>
    <w:rsid w:val="4136F7E0"/>
    <w:rsid w:val="41F7ADC2"/>
    <w:rsid w:val="435A8AF4"/>
    <w:rsid w:val="44174E73"/>
    <w:rsid w:val="45D98934"/>
    <w:rsid w:val="47E8AFC7"/>
    <w:rsid w:val="48F72E10"/>
    <w:rsid w:val="49FBBBDB"/>
    <w:rsid w:val="502F840F"/>
    <w:rsid w:val="50ABA92B"/>
    <w:rsid w:val="531266EA"/>
    <w:rsid w:val="532B041C"/>
    <w:rsid w:val="53714FEF"/>
    <w:rsid w:val="55CD794E"/>
    <w:rsid w:val="60093ED4"/>
    <w:rsid w:val="607B0F9E"/>
    <w:rsid w:val="60E8CF71"/>
    <w:rsid w:val="62F941BA"/>
    <w:rsid w:val="65CBB4CD"/>
    <w:rsid w:val="69BBE119"/>
    <w:rsid w:val="6AA238A6"/>
    <w:rsid w:val="6CAB1D1A"/>
    <w:rsid w:val="6D0574D4"/>
    <w:rsid w:val="6DA9DAB7"/>
    <w:rsid w:val="7213083F"/>
    <w:rsid w:val="73353359"/>
    <w:rsid w:val="73F7BBBB"/>
    <w:rsid w:val="75634465"/>
    <w:rsid w:val="7B12B044"/>
    <w:rsid w:val="7D1B7C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8819"/>
  <w15:docId w15:val="{4A7DE404-F2A1-4C40-B405-32C84F74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B2"/>
  </w:style>
  <w:style w:type="paragraph" w:styleId="Heading1">
    <w:name w:val="heading 1"/>
    <w:basedOn w:val="Normal"/>
    <w:next w:val="Normal"/>
    <w:link w:val="Heading1Char"/>
    <w:uiPriority w:val="9"/>
    <w:qFormat/>
    <w:rsid w:val="00C63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F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FD1"/>
    <w:pPr>
      <w:ind w:left="720"/>
      <w:contextualSpacing/>
    </w:pPr>
  </w:style>
  <w:style w:type="character" w:styleId="CommentReference">
    <w:name w:val="annotation reference"/>
    <w:basedOn w:val="DefaultParagraphFont"/>
    <w:uiPriority w:val="99"/>
    <w:semiHidden/>
    <w:unhideWhenUsed/>
    <w:rsid w:val="00EA68DB"/>
    <w:rPr>
      <w:sz w:val="16"/>
      <w:szCs w:val="16"/>
    </w:rPr>
  </w:style>
  <w:style w:type="paragraph" w:styleId="CommentText">
    <w:name w:val="annotation text"/>
    <w:basedOn w:val="Normal"/>
    <w:link w:val="CommentTextChar"/>
    <w:uiPriority w:val="99"/>
    <w:unhideWhenUsed/>
    <w:rsid w:val="00EA68DB"/>
    <w:rPr>
      <w:sz w:val="20"/>
      <w:szCs w:val="20"/>
    </w:rPr>
  </w:style>
  <w:style w:type="character" w:customStyle="1" w:styleId="CommentTextChar">
    <w:name w:val="Comment Text Char"/>
    <w:basedOn w:val="DefaultParagraphFont"/>
    <w:link w:val="CommentText"/>
    <w:uiPriority w:val="99"/>
    <w:rsid w:val="00EA68DB"/>
    <w:rPr>
      <w:sz w:val="20"/>
      <w:szCs w:val="20"/>
    </w:rPr>
  </w:style>
  <w:style w:type="paragraph" w:styleId="CommentSubject">
    <w:name w:val="annotation subject"/>
    <w:basedOn w:val="CommentText"/>
    <w:next w:val="CommentText"/>
    <w:link w:val="CommentSubjectChar"/>
    <w:uiPriority w:val="99"/>
    <w:semiHidden/>
    <w:unhideWhenUsed/>
    <w:rsid w:val="00EA68DB"/>
    <w:rPr>
      <w:b/>
      <w:bCs/>
    </w:rPr>
  </w:style>
  <w:style w:type="character" w:customStyle="1" w:styleId="CommentSubjectChar">
    <w:name w:val="Comment Subject Char"/>
    <w:basedOn w:val="CommentTextChar"/>
    <w:link w:val="CommentSubject"/>
    <w:uiPriority w:val="99"/>
    <w:semiHidden/>
    <w:rsid w:val="00EA68DB"/>
    <w:rPr>
      <w:b/>
      <w:bCs/>
      <w:sz w:val="20"/>
      <w:szCs w:val="20"/>
    </w:rPr>
  </w:style>
  <w:style w:type="paragraph" w:styleId="BalloonText">
    <w:name w:val="Balloon Text"/>
    <w:basedOn w:val="Normal"/>
    <w:link w:val="BalloonTextChar"/>
    <w:uiPriority w:val="99"/>
    <w:semiHidden/>
    <w:unhideWhenUsed/>
    <w:rsid w:val="00EA68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8DB"/>
    <w:rPr>
      <w:rFonts w:ascii="Tahoma" w:hAnsi="Tahoma" w:cs="Tahoma"/>
      <w:sz w:val="16"/>
      <w:szCs w:val="16"/>
    </w:rPr>
  </w:style>
  <w:style w:type="paragraph" w:styleId="NormalWeb">
    <w:name w:val="Normal (Web)"/>
    <w:basedOn w:val="Normal"/>
    <w:uiPriority w:val="99"/>
    <w:unhideWhenUsed/>
    <w:rsid w:val="00902F8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563DF"/>
    <w:pPr>
      <w:tabs>
        <w:tab w:val="center" w:pos="4513"/>
        <w:tab w:val="right" w:pos="9026"/>
      </w:tabs>
      <w:spacing w:after="0"/>
    </w:pPr>
  </w:style>
  <w:style w:type="character" w:customStyle="1" w:styleId="HeaderChar">
    <w:name w:val="Header Char"/>
    <w:basedOn w:val="DefaultParagraphFont"/>
    <w:link w:val="Header"/>
    <w:uiPriority w:val="99"/>
    <w:rsid w:val="006563DF"/>
  </w:style>
  <w:style w:type="paragraph" w:styleId="Footer">
    <w:name w:val="footer"/>
    <w:basedOn w:val="Normal"/>
    <w:link w:val="FooterChar"/>
    <w:uiPriority w:val="99"/>
    <w:unhideWhenUsed/>
    <w:rsid w:val="006563DF"/>
    <w:pPr>
      <w:tabs>
        <w:tab w:val="center" w:pos="4513"/>
        <w:tab w:val="right" w:pos="9026"/>
      </w:tabs>
      <w:spacing w:after="0"/>
    </w:pPr>
  </w:style>
  <w:style w:type="character" w:customStyle="1" w:styleId="FooterChar">
    <w:name w:val="Footer Char"/>
    <w:basedOn w:val="DefaultParagraphFont"/>
    <w:link w:val="Footer"/>
    <w:uiPriority w:val="99"/>
    <w:rsid w:val="006563DF"/>
  </w:style>
  <w:style w:type="table" w:customStyle="1" w:styleId="TableGrid1">
    <w:name w:val="Table Grid1"/>
    <w:basedOn w:val="TableNormal"/>
    <w:next w:val="TableGrid"/>
    <w:uiPriority w:val="39"/>
    <w:rsid w:val="00C631AC"/>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31A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631AC"/>
    <w:pPr>
      <w:outlineLvl w:val="9"/>
    </w:pPr>
    <w:rPr>
      <w:lang w:val="en-US"/>
    </w:rPr>
  </w:style>
  <w:style w:type="paragraph" w:styleId="TOC2">
    <w:name w:val="toc 2"/>
    <w:basedOn w:val="Normal"/>
    <w:next w:val="Normal"/>
    <w:autoRedefine/>
    <w:uiPriority w:val="39"/>
    <w:unhideWhenUsed/>
    <w:rsid w:val="00C631AC"/>
    <w:pPr>
      <w:ind w:left="220"/>
    </w:pPr>
    <w:rPr>
      <w:rFonts w:eastAsiaTheme="minorEastAsia" w:cs="Times New Roman"/>
      <w:lang w:val="en-US"/>
    </w:rPr>
  </w:style>
  <w:style w:type="paragraph" w:styleId="TOC1">
    <w:name w:val="toc 1"/>
    <w:basedOn w:val="Normal"/>
    <w:next w:val="Normal"/>
    <w:autoRedefine/>
    <w:uiPriority w:val="39"/>
    <w:unhideWhenUsed/>
    <w:rsid w:val="00C631AC"/>
    <w:rPr>
      <w:rFonts w:eastAsiaTheme="minorEastAsia" w:cs="Times New Roman"/>
      <w:lang w:val="en-US"/>
    </w:rPr>
  </w:style>
  <w:style w:type="paragraph" w:styleId="TOC3">
    <w:name w:val="toc 3"/>
    <w:basedOn w:val="Normal"/>
    <w:next w:val="Normal"/>
    <w:autoRedefine/>
    <w:uiPriority w:val="39"/>
    <w:unhideWhenUsed/>
    <w:rsid w:val="00C631AC"/>
    <w:pPr>
      <w:ind w:left="440"/>
    </w:pPr>
    <w:rPr>
      <w:rFonts w:eastAsiaTheme="minorEastAsia" w:cs="Times New Roman"/>
      <w:lang w:val="en-US"/>
    </w:rPr>
  </w:style>
  <w:style w:type="character" w:customStyle="1" w:styleId="normaltextrun">
    <w:name w:val="normaltextrun"/>
    <w:basedOn w:val="DefaultParagraphFont"/>
    <w:rsid w:val="00E51802"/>
  </w:style>
  <w:style w:type="character" w:customStyle="1" w:styleId="eop">
    <w:name w:val="eop"/>
    <w:basedOn w:val="DefaultParagraphFont"/>
    <w:rsid w:val="00E51802"/>
  </w:style>
  <w:style w:type="character" w:styleId="Hyperlink">
    <w:name w:val="Hyperlink"/>
    <w:basedOn w:val="DefaultParagraphFont"/>
    <w:uiPriority w:val="99"/>
    <w:unhideWhenUsed/>
    <w:rsid w:val="00CB4003"/>
    <w:rPr>
      <w:color w:val="0563C1" w:themeColor="hyperlink"/>
      <w:u w:val="single"/>
    </w:rPr>
  </w:style>
  <w:style w:type="character" w:styleId="UnresolvedMention">
    <w:name w:val="Unresolved Mention"/>
    <w:basedOn w:val="DefaultParagraphFont"/>
    <w:uiPriority w:val="99"/>
    <w:semiHidden/>
    <w:unhideWhenUsed/>
    <w:rsid w:val="00CB4003"/>
    <w:rPr>
      <w:color w:val="605E5C"/>
      <w:shd w:val="clear" w:color="auto" w:fill="E1DFDD"/>
    </w:rPr>
  </w:style>
  <w:style w:type="character" w:styleId="Strong">
    <w:name w:val="Strong"/>
    <w:basedOn w:val="DefaultParagraphFont"/>
    <w:uiPriority w:val="22"/>
    <w:qFormat/>
    <w:rsid w:val="00E365AA"/>
    <w:rPr>
      <w:b/>
      <w:bCs/>
    </w:rPr>
  </w:style>
  <w:style w:type="character" w:styleId="PlaceholderText">
    <w:name w:val="Placeholder Text"/>
    <w:basedOn w:val="DefaultParagraphFont"/>
    <w:uiPriority w:val="99"/>
    <w:semiHidden/>
    <w:rsid w:val="00997DA0"/>
    <w:rPr>
      <w:color w:val="808080"/>
    </w:rPr>
  </w:style>
  <w:style w:type="character" w:styleId="FollowedHyperlink">
    <w:name w:val="FollowedHyperlink"/>
    <w:basedOn w:val="DefaultParagraphFont"/>
    <w:uiPriority w:val="99"/>
    <w:semiHidden/>
    <w:unhideWhenUsed/>
    <w:rsid w:val="000F5656"/>
    <w:rPr>
      <w:color w:val="954F72" w:themeColor="followedHyperlink"/>
      <w:u w:val="single"/>
    </w:rPr>
  </w:style>
  <w:style w:type="paragraph" w:styleId="Revision">
    <w:name w:val="Revision"/>
    <w:hidden/>
    <w:uiPriority w:val="99"/>
    <w:semiHidden/>
    <w:rsid w:val="00010A8A"/>
    <w:pPr>
      <w:spacing w:before="0" w:beforeAutospacing="0" w:after="0" w:afterAutospacing="0"/>
    </w:pPr>
  </w:style>
  <w:style w:type="character" w:customStyle="1" w:styleId="cf01">
    <w:name w:val="cf01"/>
    <w:basedOn w:val="DefaultParagraphFont"/>
    <w:rsid w:val="00E53EAB"/>
    <w:rPr>
      <w:rFonts w:ascii="Segoe UI" w:hAnsi="Segoe UI" w:cs="Segoe UI" w:hint="default"/>
      <w:sz w:val="18"/>
      <w:szCs w:val="18"/>
    </w:rPr>
  </w:style>
  <w:style w:type="paragraph" w:customStyle="1" w:styleId="pf0">
    <w:name w:val="pf0"/>
    <w:basedOn w:val="Normal"/>
    <w:rsid w:val="00E53EAB"/>
    <w:rPr>
      <w:rFonts w:ascii="Times New Roman" w:eastAsia="Times New Roman" w:hAnsi="Times New Roman" w:cs="Times New Roman"/>
      <w:sz w:val="24"/>
      <w:szCs w:val="24"/>
      <w:lang w:eastAsia="en-GB"/>
    </w:rPr>
  </w:style>
  <w:style w:type="paragraph" w:customStyle="1" w:styleId="paragraph">
    <w:name w:val="paragraph"/>
    <w:basedOn w:val="Normal"/>
    <w:rsid w:val="00B873DF"/>
    <w:rPr>
      <w:rFonts w:ascii="Times New Roman" w:eastAsia="Times New Roman" w:hAnsi="Times New Roman" w:cs="Times New Roman"/>
      <w:sz w:val="24"/>
      <w:szCs w:val="24"/>
      <w:lang w:eastAsia="en-GB"/>
    </w:rPr>
  </w:style>
  <w:style w:type="character" w:customStyle="1" w:styleId="tabchar">
    <w:name w:val="tabchar"/>
    <w:basedOn w:val="DefaultParagraphFont"/>
    <w:rsid w:val="00AD7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650">
      <w:bodyDiv w:val="1"/>
      <w:marLeft w:val="0"/>
      <w:marRight w:val="0"/>
      <w:marTop w:val="0"/>
      <w:marBottom w:val="0"/>
      <w:divBdr>
        <w:top w:val="none" w:sz="0" w:space="0" w:color="auto"/>
        <w:left w:val="none" w:sz="0" w:space="0" w:color="auto"/>
        <w:bottom w:val="none" w:sz="0" w:space="0" w:color="auto"/>
        <w:right w:val="none" w:sz="0" w:space="0" w:color="auto"/>
      </w:divBdr>
      <w:divsChild>
        <w:div w:id="4788707">
          <w:marLeft w:val="0"/>
          <w:marRight w:val="0"/>
          <w:marTop w:val="0"/>
          <w:marBottom w:val="0"/>
          <w:divBdr>
            <w:top w:val="none" w:sz="0" w:space="0" w:color="auto"/>
            <w:left w:val="none" w:sz="0" w:space="0" w:color="auto"/>
            <w:bottom w:val="none" w:sz="0" w:space="0" w:color="auto"/>
            <w:right w:val="none" w:sz="0" w:space="0" w:color="auto"/>
          </w:divBdr>
          <w:divsChild>
            <w:div w:id="751853398">
              <w:marLeft w:val="0"/>
              <w:marRight w:val="0"/>
              <w:marTop w:val="0"/>
              <w:marBottom w:val="0"/>
              <w:divBdr>
                <w:top w:val="none" w:sz="0" w:space="0" w:color="auto"/>
                <w:left w:val="none" w:sz="0" w:space="0" w:color="auto"/>
                <w:bottom w:val="none" w:sz="0" w:space="0" w:color="auto"/>
                <w:right w:val="none" w:sz="0" w:space="0" w:color="auto"/>
              </w:divBdr>
            </w:div>
          </w:divsChild>
        </w:div>
        <w:div w:id="163206498">
          <w:marLeft w:val="0"/>
          <w:marRight w:val="0"/>
          <w:marTop w:val="0"/>
          <w:marBottom w:val="0"/>
          <w:divBdr>
            <w:top w:val="none" w:sz="0" w:space="0" w:color="auto"/>
            <w:left w:val="none" w:sz="0" w:space="0" w:color="auto"/>
            <w:bottom w:val="none" w:sz="0" w:space="0" w:color="auto"/>
            <w:right w:val="none" w:sz="0" w:space="0" w:color="auto"/>
          </w:divBdr>
          <w:divsChild>
            <w:div w:id="1163158595">
              <w:marLeft w:val="0"/>
              <w:marRight w:val="0"/>
              <w:marTop w:val="0"/>
              <w:marBottom w:val="0"/>
              <w:divBdr>
                <w:top w:val="none" w:sz="0" w:space="0" w:color="auto"/>
                <w:left w:val="none" w:sz="0" w:space="0" w:color="auto"/>
                <w:bottom w:val="none" w:sz="0" w:space="0" w:color="auto"/>
                <w:right w:val="none" w:sz="0" w:space="0" w:color="auto"/>
              </w:divBdr>
            </w:div>
          </w:divsChild>
        </w:div>
        <w:div w:id="194588898">
          <w:marLeft w:val="0"/>
          <w:marRight w:val="0"/>
          <w:marTop w:val="0"/>
          <w:marBottom w:val="0"/>
          <w:divBdr>
            <w:top w:val="none" w:sz="0" w:space="0" w:color="auto"/>
            <w:left w:val="none" w:sz="0" w:space="0" w:color="auto"/>
            <w:bottom w:val="none" w:sz="0" w:space="0" w:color="auto"/>
            <w:right w:val="none" w:sz="0" w:space="0" w:color="auto"/>
          </w:divBdr>
          <w:divsChild>
            <w:div w:id="1182159865">
              <w:marLeft w:val="0"/>
              <w:marRight w:val="0"/>
              <w:marTop w:val="0"/>
              <w:marBottom w:val="0"/>
              <w:divBdr>
                <w:top w:val="none" w:sz="0" w:space="0" w:color="auto"/>
                <w:left w:val="none" w:sz="0" w:space="0" w:color="auto"/>
                <w:bottom w:val="none" w:sz="0" w:space="0" w:color="auto"/>
                <w:right w:val="none" w:sz="0" w:space="0" w:color="auto"/>
              </w:divBdr>
            </w:div>
          </w:divsChild>
        </w:div>
        <w:div w:id="210505430">
          <w:marLeft w:val="0"/>
          <w:marRight w:val="0"/>
          <w:marTop w:val="0"/>
          <w:marBottom w:val="0"/>
          <w:divBdr>
            <w:top w:val="none" w:sz="0" w:space="0" w:color="auto"/>
            <w:left w:val="none" w:sz="0" w:space="0" w:color="auto"/>
            <w:bottom w:val="none" w:sz="0" w:space="0" w:color="auto"/>
            <w:right w:val="none" w:sz="0" w:space="0" w:color="auto"/>
          </w:divBdr>
          <w:divsChild>
            <w:div w:id="1287856304">
              <w:marLeft w:val="0"/>
              <w:marRight w:val="0"/>
              <w:marTop w:val="0"/>
              <w:marBottom w:val="0"/>
              <w:divBdr>
                <w:top w:val="none" w:sz="0" w:space="0" w:color="auto"/>
                <w:left w:val="none" w:sz="0" w:space="0" w:color="auto"/>
                <w:bottom w:val="none" w:sz="0" w:space="0" w:color="auto"/>
                <w:right w:val="none" w:sz="0" w:space="0" w:color="auto"/>
              </w:divBdr>
            </w:div>
          </w:divsChild>
        </w:div>
        <w:div w:id="273172651">
          <w:marLeft w:val="0"/>
          <w:marRight w:val="0"/>
          <w:marTop w:val="0"/>
          <w:marBottom w:val="0"/>
          <w:divBdr>
            <w:top w:val="none" w:sz="0" w:space="0" w:color="auto"/>
            <w:left w:val="none" w:sz="0" w:space="0" w:color="auto"/>
            <w:bottom w:val="none" w:sz="0" w:space="0" w:color="auto"/>
            <w:right w:val="none" w:sz="0" w:space="0" w:color="auto"/>
          </w:divBdr>
          <w:divsChild>
            <w:div w:id="1238518523">
              <w:marLeft w:val="0"/>
              <w:marRight w:val="0"/>
              <w:marTop w:val="0"/>
              <w:marBottom w:val="0"/>
              <w:divBdr>
                <w:top w:val="none" w:sz="0" w:space="0" w:color="auto"/>
                <w:left w:val="none" w:sz="0" w:space="0" w:color="auto"/>
                <w:bottom w:val="none" w:sz="0" w:space="0" w:color="auto"/>
                <w:right w:val="none" w:sz="0" w:space="0" w:color="auto"/>
              </w:divBdr>
            </w:div>
          </w:divsChild>
        </w:div>
        <w:div w:id="295574078">
          <w:marLeft w:val="0"/>
          <w:marRight w:val="0"/>
          <w:marTop w:val="0"/>
          <w:marBottom w:val="0"/>
          <w:divBdr>
            <w:top w:val="none" w:sz="0" w:space="0" w:color="auto"/>
            <w:left w:val="none" w:sz="0" w:space="0" w:color="auto"/>
            <w:bottom w:val="none" w:sz="0" w:space="0" w:color="auto"/>
            <w:right w:val="none" w:sz="0" w:space="0" w:color="auto"/>
          </w:divBdr>
          <w:divsChild>
            <w:div w:id="585261327">
              <w:marLeft w:val="0"/>
              <w:marRight w:val="0"/>
              <w:marTop w:val="0"/>
              <w:marBottom w:val="0"/>
              <w:divBdr>
                <w:top w:val="none" w:sz="0" w:space="0" w:color="auto"/>
                <w:left w:val="none" w:sz="0" w:space="0" w:color="auto"/>
                <w:bottom w:val="none" w:sz="0" w:space="0" w:color="auto"/>
                <w:right w:val="none" w:sz="0" w:space="0" w:color="auto"/>
              </w:divBdr>
            </w:div>
          </w:divsChild>
        </w:div>
        <w:div w:id="384837750">
          <w:marLeft w:val="0"/>
          <w:marRight w:val="0"/>
          <w:marTop w:val="0"/>
          <w:marBottom w:val="0"/>
          <w:divBdr>
            <w:top w:val="none" w:sz="0" w:space="0" w:color="auto"/>
            <w:left w:val="none" w:sz="0" w:space="0" w:color="auto"/>
            <w:bottom w:val="none" w:sz="0" w:space="0" w:color="auto"/>
            <w:right w:val="none" w:sz="0" w:space="0" w:color="auto"/>
          </w:divBdr>
          <w:divsChild>
            <w:div w:id="783646422">
              <w:marLeft w:val="0"/>
              <w:marRight w:val="0"/>
              <w:marTop w:val="0"/>
              <w:marBottom w:val="0"/>
              <w:divBdr>
                <w:top w:val="none" w:sz="0" w:space="0" w:color="auto"/>
                <w:left w:val="none" w:sz="0" w:space="0" w:color="auto"/>
                <w:bottom w:val="none" w:sz="0" w:space="0" w:color="auto"/>
                <w:right w:val="none" w:sz="0" w:space="0" w:color="auto"/>
              </w:divBdr>
            </w:div>
          </w:divsChild>
        </w:div>
        <w:div w:id="408813702">
          <w:marLeft w:val="0"/>
          <w:marRight w:val="0"/>
          <w:marTop w:val="0"/>
          <w:marBottom w:val="0"/>
          <w:divBdr>
            <w:top w:val="none" w:sz="0" w:space="0" w:color="auto"/>
            <w:left w:val="none" w:sz="0" w:space="0" w:color="auto"/>
            <w:bottom w:val="none" w:sz="0" w:space="0" w:color="auto"/>
            <w:right w:val="none" w:sz="0" w:space="0" w:color="auto"/>
          </w:divBdr>
          <w:divsChild>
            <w:div w:id="476917363">
              <w:marLeft w:val="0"/>
              <w:marRight w:val="0"/>
              <w:marTop w:val="0"/>
              <w:marBottom w:val="0"/>
              <w:divBdr>
                <w:top w:val="none" w:sz="0" w:space="0" w:color="auto"/>
                <w:left w:val="none" w:sz="0" w:space="0" w:color="auto"/>
                <w:bottom w:val="none" w:sz="0" w:space="0" w:color="auto"/>
                <w:right w:val="none" w:sz="0" w:space="0" w:color="auto"/>
              </w:divBdr>
            </w:div>
          </w:divsChild>
        </w:div>
        <w:div w:id="510872740">
          <w:marLeft w:val="0"/>
          <w:marRight w:val="0"/>
          <w:marTop w:val="0"/>
          <w:marBottom w:val="0"/>
          <w:divBdr>
            <w:top w:val="none" w:sz="0" w:space="0" w:color="auto"/>
            <w:left w:val="none" w:sz="0" w:space="0" w:color="auto"/>
            <w:bottom w:val="none" w:sz="0" w:space="0" w:color="auto"/>
            <w:right w:val="none" w:sz="0" w:space="0" w:color="auto"/>
          </w:divBdr>
          <w:divsChild>
            <w:div w:id="1552232312">
              <w:marLeft w:val="0"/>
              <w:marRight w:val="0"/>
              <w:marTop w:val="0"/>
              <w:marBottom w:val="0"/>
              <w:divBdr>
                <w:top w:val="none" w:sz="0" w:space="0" w:color="auto"/>
                <w:left w:val="none" w:sz="0" w:space="0" w:color="auto"/>
                <w:bottom w:val="none" w:sz="0" w:space="0" w:color="auto"/>
                <w:right w:val="none" w:sz="0" w:space="0" w:color="auto"/>
              </w:divBdr>
            </w:div>
          </w:divsChild>
        </w:div>
        <w:div w:id="893277407">
          <w:marLeft w:val="0"/>
          <w:marRight w:val="0"/>
          <w:marTop w:val="0"/>
          <w:marBottom w:val="0"/>
          <w:divBdr>
            <w:top w:val="none" w:sz="0" w:space="0" w:color="auto"/>
            <w:left w:val="none" w:sz="0" w:space="0" w:color="auto"/>
            <w:bottom w:val="none" w:sz="0" w:space="0" w:color="auto"/>
            <w:right w:val="none" w:sz="0" w:space="0" w:color="auto"/>
          </w:divBdr>
          <w:divsChild>
            <w:div w:id="1505582878">
              <w:marLeft w:val="0"/>
              <w:marRight w:val="0"/>
              <w:marTop w:val="0"/>
              <w:marBottom w:val="0"/>
              <w:divBdr>
                <w:top w:val="none" w:sz="0" w:space="0" w:color="auto"/>
                <w:left w:val="none" w:sz="0" w:space="0" w:color="auto"/>
                <w:bottom w:val="none" w:sz="0" w:space="0" w:color="auto"/>
                <w:right w:val="none" w:sz="0" w:space="0" w:color="auto"/>
              </w:divBdr>
            </w:div>
          </w:divsChild>
        </w:div>
        <w:div w:id="904072275">
          <w:marLeft w:val="0"/>
          <w:marRight w:val="0"/>
          <w:marTop w:val="0"/>
          <w:marBottom w:val="0"/>
          <w:divBdr>
            <w:top w:val="none" w:sz="0" w:space="0" w:color="auto"/>
            <w:left w:val="none" w:sz="0" w:space="0" w:color="auto"/>
            <w:bottom w:val="none" w:sz="0" w:space="0" w:color="auto"/>
            <w:right w:val="none" w:sz="0" w:space="0" w:color="auto"/>
          </w:divBdr>
          <w:divsChild>
            <w:div w:id="1458913276">
              <w:marLeft w:val="0"/>
              <w:marRight w:val="0"/>
              <w:marTop w:val="0"/>
              <w:marBottom w:val="0"/>
              <w:divBdr>
                <w:top w:val="none" w:sz="0" w:space="0" w:color="auto"/>
                <w:left w:val="none" w:sz="0" w:space="0" w:color="auto"/>
                <w:bottom w:val="none" w:sz="0" w:space="0" w:color="auto"/>
                <w:right w:val="none" w:sz="0" w:space="0" w:color="auto"/>
              </w:divBdr>
            </w:div>
          </w:divsChild>
        </w:div>
        <w:div w:id="941307358">
          <w:marLeft w:val="0"/>
          <w:marRight w:val="0"/>
          <w:marTop w:val="0"/>
          <w:marBottom w:val="0"/>
          <w:divBdr>
            <w:top w:val="none" w:sz="0" w:space="0" w:color="auto"/>
            <w:left w:val="none" w:sz="0" w:space="0" w:color="auto"/>
            <w:bottom w:val="none" w:sz="0" w:space="0" w:color="auto"/>
            <w:right w:val="none" w:sz="0" w:space="0" w:color="auto"/>
          </w:divBdr>
          <w:divsChild>
            <w:div w:id="1846744183">
              <w:marLeft w:val="0"/>
              <w:marRight w:val="0"/>
              <w:marTop w:val="0"/>
              <w:marBottom w:val="0"/>
              <w:divBdr>
                <w:top w:val="none" w:sz="0" w:space="0" w:color="auto"/>
                <w:left w:val="none" w:sz="0" w:space="0" w:color="auto"/>
                <w:bottom w:val="none" w:sz="0" w:space="0" w:color="auto"/>
                <w:right w:val="none" w:sz="0" w:space="0" w:color="auto"/>
              </w:divBdr>
            </w:div>
          </w:divsChild>
        </w:div>
        <w:div w:id="956791440">
          <w:marLeft w:val="0"/>
          <w:marRight w:val="0"/>
          <w:marTop w:val="0"/>
          <w:marBottom w:val="0"/>
          <w:divBdr>
            <w:top w:val="none" w:sz="0" w:space="0" w:color="auto"/>
            <w:left w:val="none" w:sz="0" w:space="0" w:color="auto"/>
            <w:bottom w:val="none" w:sz="0" w:space="0" w:color="auto"/>
            <w:right w:val="none" w:sz="0" w:space="0" w:color="auto"/>
          </w:divBdr>
          <w:divsChild>
            <w:div w:id="176508781">
              <w:marLeft w:val="0"/>
              <w:marRight w:val="0"/>
              <w:marTop w:val="0"/>
              <w:marBottom w:val="0"/>
              <w:divBdr>
                <w:top w:val="none" w:sz="0" w:space="0" w:color="auto"/>
                <w:left w:val="none" w:sz="0" w:space="0" w:color="auto"/>
                <w:bottom w:val="none" w:sz="0" w:space="0" w:color="auto"/>
                <w:right w:val="none" w:sz="0" w:space="0" w:color="auto"/>
              </w:divBdr>
            </w:div>
            <w:div w:id="415320898">
              <w:marLeft w:val="0"/>
              <w:marRight w:val="0"/>
              <w:marTop w:val="0"/>
              <w:marBottom w:val="0"/>
              <w:divBdr>
                <w:top w:val="none" w:sz="0" w:space="0" w:color="auto"/>
                <w:left w:val="none" w:sz="0" w:space="0" w:color="auto"/>
                <w:bottom w:val="none" w:sz="0" w:space="0" w:color="auto"/>
                <w:right w:val="none" w:sz="0" w:space="0" w:color="auto"/>
              </w:divBdr>
            </w:div>
            <w:div w:id="1952348388">
              <w:marLeft w:val="0"/>
              <w:marRight w:val="0"/>
              <w:marTop w:val="0"/>
              <w:marBottom w:val="0"/>
              <w:divBdr>
                <w:top w:val="none" w:sz="0" w:space="0" w:color="auto"/>
                <w:left w:val="none" w:sz="0" w:space="0" w:color="auto"/>
                <w:bottom w:val="none" w:sz="0" w:space="0" w:color="auto"/>
                <w:right w:val="none" w:sz="0" w:space="0" w:color="auto"/>
              </w:divBdr>
            </w:div>
            <w:div w:id="2090229113">
              <w:marLeft w:val="0"/>
              <w:marRight w:val="0"/>
              <w:marTop w:val="0"/>
              <w:marBottom w:val="0"/>
              <w:divBdr>
                <w:top w:val="none" w:sz="0" w:space="0" w:color="auto"/>
                <w:left w:val="none" w:sz="0" w:space="0" w:color="auto"/>
                <w:bottom w:val="none" w:sz="0" w:space="0" w:color="auto"/>
                <w:right w:val="none" w:sz="0" w:space="0" w:color="auto"/>
              </w:divBdr>
            </w:div>
          </w:divsChild>
        </w:div>
        <w:div w:id="1014458477">
          <w:marLeft w:val="0"/>
          <w:marRight w:val="0"/>
          <w:marTop w:val="0"/>
          <w:marBottom w:val="0"/>
          <w:divBdr>
            <w:top w:val="none" w:sz="0" w:space="0" w:color="auto"/>
            <w:left w:val="none" w:sz="0" w:space="0" w:color="auto"/>
            <w:bottom w:val="none" w:sz="0" w:space="0" w:color="auto"/>
            <w:right w:val="none" w:sz="0" w:space="0" w:color="auto"/>
          </w:divBdr>
          <w:divsChild>
            <w:div w:id="1290433682">
              <w:marLeft w:val="0"/>
              <w:marRight w:val="0"/>
              <w:marTop w:val="0"/>
              <w:marBottom w:val="0"/>
              <w:divBdr>
                <w:top w:val="none" w:sz="0" w:space="0" w:color="auto"/>
                <w:left w:val="none" w:sz="0" w:space="0" w:color="auto"/>
                <w:bottom w:val="none" w:sz="0" w:space="0" w:color="auto"/>
                <w:right w:val="none" w:sz="0" w:space="0" w:color="auto"/>
              </w:divBdr>
            </w:div>
          </w:divsChild>
        </w:div>
        <w:div w:id="1169710898">
          <w:marLeft w:val="0"/>
          <w:marRight w:val="0"/>
          <w:marTop w:val="0"/>
          <w:marBottom w:val="0"/>
          <w:divBdr>
            <w:top w:val="none" w:sz="0" w:space="0" w:color="auto"/>
            <w:left w:val="none" w:sz="0" w:space="0" w:color="auto"/>
            <w:bottom w:val="none" w:sz="0" w:space="0" w:color="auto"/>
            <w:right w:val="none" w:sz="0" w:space="0" w:color="auto"/>
          </w:divBdr>
          <w:divsChild>
            <w:div w:id="49810191">
              <w:marLeft w:val="0"/>
              <w:marRight w:val="0"/>
              <w:marTop w:val="0"/>
              <w:marBottom w:val="0"/>
              <w:divBdr>
                <w:top w:val="none" w:sz="0" w:space="0" w:color="auto"/>
                <w:left w:val="none" w:sz="0" w:space="0" w:color="auto"/>
                <w:bottom w:val="none" w:sz="0" w:space="0" w:color="auto"/>
                <w:right w:val="none" w:sz="0" w:space="0" w:color="auto"/>
              </w:divBdr>
            </w:div>
          </w:divsChild>
        </w:div>
        <w:div w:id="1184901264">
          <w:marLeft w:val="0"/>
          <w:marRight w:val="0"/>
          <w:marTop w:val="0"/>
          <w:marBottom w:val="0"/>
          <w:divBdr>
            <w:top w:val="none" w:sz="0" w:space="0" w:color="auto"/>
            <w:left w:val="none" w:sz="0" w:space="0" w:color="auto"/>
            <w:bottom w:val="none" w:sz="0" w:space="0" w:color="auto"/>
            <w:right w:val="none" w:sz="0" w:space="0" w:color="auto"/>
          </w:divBdr>
          <w:divsChild>
            <w:div w:id="1711148048">
              <w:marLeft w:val="0"/>
              <w:marRight w:val="0"/>
              <w:marTop w:val="0"/>
              <w:marBottom w:val="0"/>
              <w:divBdr>
                <w:top w:val="none" w:sz="0" w:space="0" w:color="auto"/>
                <w:left w:val="none" w:sz="0" w:space="0" w:color="auto"/>
                <w:bottom w:val="none" w:sz="0" w:space="0" w:color="auto"/>
                <w:right w:val="none" w:sz="0" w:space="0" w:color="auto"/>
              </w:divBdr>
            </w:div>
          </w:divsChild>
        </w:div>
        <w:div w:id="1360936533">
          <w:marLeft w:val="0"/>
          <w:marRight w:val="0"/>
          <w:marTop w:val="0"/>
          <w:marBottom w:val="0"/>
          <w:divBdr>
            <w:top w:val="none" w:sz="0" w:space="0" w:color="auto"/>
            <w:left w:val="none" w:sz="0" w:space="0" w:color="auto"/>
            <w:bottom w:val="none" w:sz="0" w:space="0" w:color="auto"/>
            <w:right w:val="none" w:sz="0" w:space="0" w:color="auto"/>
          </w:divBdr>
          <w:divsChild>
            <w:div w:id="540899385">
              <w:marLeft w:val="0"/>
              <w:marRight w:val="0"/>
              <w:marTop w:val="0"/>
              <w:marBottom w:val="0"/>
              <w:divBdr>
                <w:top w:val="none" w:sz="0" w:space="0" w:color="auto"/>
                <w:left w:val="none" w:sz="0" w:space="0" w:color="auto"/>
                <w:bottom w:val="none" w:sz="0" w:space="0" w:color="auto"/>
                <w:right w:val="none" w:sz="0" w:space="0" w:color="auto"/>
              </w:divBdr>
            </w:div>
          </w:divsChild>
        </w:div>
        <w:div w:id="1443453607">
          <w:marLeft w:val="0"/>
          <w:marRight w:val="0"/>
          <w:marTop w:val="0"/>
          <w:marBottom w:val="0"/>
          <w:divBdr>
            <w:top w:val="none" w:sz="0" w:space="0" w:color="auto"/>
            <w:left w:val="none" w:sz="0" w:space="0" w:color="auto"/>
            <w:bottom w:val="none" w:sz="0" w:space="0" w:color="auto"/>
            <w:right w:val="none" w:sz="0" w:space="0" w:color="auto"/>
          </w:divBdr>
          <w:divsChild>
            <w:div w:id="1190947256">
              <w:marLeft w:val="0"/>
              <w:marRight w:val="0"/>
              <w:marTop w:val="0"/>
              <w:marBottom w:val="0"/>
              <w:divBdr>
                <w:top w:val="none" w:sz="0" w:space="0" w:color="auto"/>
                <w:left w:val="none" w:sz="0" w:space="0" w:color="auto"/>
                <w:bottom w:val="none" w:sz="0" w:space="0" w:color="auto"/>
                <w:right w:val="none" w:sz="0" w:space="0" w:color="auto"/>
              </w:divBdr>
            </w:div>
          </w:divsChild>
        </w:div>
        <w:div w:id="1491680768">
          <w:marLeft w:val="0"/>
          <w:marRight w:val="0"/>
          <w:marTop w:val="0"/>
          <w:marBottom w:val="0"/>
          <w:divBdr>
            <w:top w:val="none" w:sz="0" w:space="0" w:color="auto"/>
            <w:left w:val="none" w:sz="0" w:space="0" w:color="auto"/>
            <w:bottom w:val="none" w:sz="0" w:space="0" w:color="auto"/>
            <w:right w:val="none" w:sz="0" w:space="0" w:color="auto"/>
          </w:divBdr>
          <w:divsChild>
            <w:div w:id="756294364">
              <w:marLeft w:val="0"/>
              <w:marRight w:val="0"/>
              <w:marTop w:val="0"/>
              <w:marBottom w:val="0"/>
              <w:divBdr>
                <w:top w:val="none" w:sz="0" w:space="0" w:color="auto"/>
                <w:left w:val="none" w:sz="0" w:space="0" w:color="auto"/>
                <w:bottom w:val="none" w:sz="0" w:space="0" w:color="auto"/>
                <w:right w:val="none" w:sz="0" w:space="0" w:color="auto"/>
              </w:divBdr>
            </w:div>
          </w:divsChild>
        </w:div>
        <w:div w:id="1513304594">
          <w:marLeft w:val="0"/>
          <w:marRight w:val="0"/>
          <w:marTop w:val="0"/>
          <w:marBottom w:val="0"/>
          <w:divBdr>
            <w:top w:val="none" w:sz="0" w:space="0" w:color="auto"/>
            <w:left w:val="none" w:sz="0" w:space="0" w:color="auto"/>
            <w:bottom w:val="none" w:sz="0" w:space="0" w:color="auto"/>
            <w:right w:val="none" w:sz="0" w:space="0" w:color="auto"/>
          </w:divBdr>
          <w:divsChild>
            <w:div w:id="1322737733">
              <w:marLeft w:val="0"/>
              <w:marRight w:val="0"/>
              <w:marTop w:val="0"/>
              <w:marBottom w:val="0"/>
              <w:divBdr>
                <w:top w:val="none" w:sz="0" w:space="0" w:color="auto"/>
                <w:left w:val="none" w:sz="0" w:space="0" w:color="auto"/>
                <w:bottom w:val="none" w:sz="0" w:space="0" w:color="auto"/>
                <w:right w:val="none" w:sz="0" w:space="0" w:color="auto"/>
              </w:divBdr>
            </w:div>
          </w:divsChild>
        </w:div>
        <w:div w:id="1571765648">
          <w:marLeft w:val="0"/>
          <w:marRight w:val="0"/>
          <w:marTop w:val="0"/>
          <w:marBottom w:val="0"/>
          <w:divBdr>
            <w:top w:val="none" w:sz="0" w:space="0" w:color="auto"/>
            <w:left w:val="none" w:sz="0" w:space="0" w:color="auto"/>
            <w:bottom w:val="none" w:sz="0" w:space="0" w:color="auto"/>
            <w:right w:val="none" w:sz="0" w:space="0" w:color="auto"/>
          </w:divBdr>
          <w:divsChild>
            <w:div w:id="484393881">
              <w:marLeft w:val="0"/>
              <w:marRight w:val="0"/>
              <w:marTop w:val="0"/>
              <w:marBottom w:val="0"/>
              <w:divBdr>
                <w:top w:val="none" w:sz="0" w:space="0" w:color="auto"/>
                <w:left w:val="none" w:sz="0" w:space="0" w:color="auto"/>
                <w:bottom w:val="none" w:sz="0" w:space="0" w:color="auto"/>
                <w:right w:val="none" w:sz="0" w:space="0" w:color="auto"/>
              </w:divBdr>
            </w:div>
            <w:div w:id="1467624228">
              <w:marLeft w:val="0"/>
              <w:marRight w:val="0"/>
              <w:marTop w:val="0"/>
              <w:marBottom w:val="0"/>
              <w:divBdr>
                <w:top w:val="none" w:sz="0" w:space="0" w:color="auto"/>
                <w:left w:val="none" w:sz="0" w:space="0" w:color="auto"/>
                <w:bottom w:val="none" w:sz="0" w:space="0" w:color="auto"/>
                <w:right w:val="none" w:sz="0" w:space="0" w:color="auto"/>
              </w:divBdr>
            </w:div>
          </w:divsChild>
        </w:div>
        <w:div w:id="1701277439">
          <w:marLeft w:val="0"/>
          <w:marRight w:val="0"/>
          <w:marTop w:val="0"/>
          <w:marBottom w:val="0"/>
          <w:divBdr>
            <w:top w:val="none" w:sz="0" w:space="0" w:color="auto"/>
            <w:left w:val="none" w:sz="0" w:space="0" w:color="auto"/>
            <w:bottom w:val="none" w:sz="0" w:space="0" w:color="auto"/>
            <w:right w:val="none" w:sz="0" w:space="0" w:color="auto"/>
          </w:divBdr>
          <w:divsChild>
            <w:div w:id="1431121983">
              <w:marLeft w:val="0"/>
              <w:marRight w:val="0"/>
              <w:marTop w:val="0"/>
              <w:marBottom w:val="0"/>
              <w:divBdr>
                <w:top w:val="none" w:sz="0" w:space="0" w:color="auto"/>
                <w:left w:val="none" w:sz="0" w:space="0" w:color="auto"/>
                <w:bottom w:val="none" w:sz="0" w:space="0" w:color="auto"/>
                <w:right w:val="none" w:sz="0" w:space="0" w:color="auto"/>
              </w:divBdr>
            </w:div>
          </w:divsChild>
        </w:div>
        <w:div w:id="2104567359">
          <w:marLeft w:val="0"/>
          <w:marRight w:val="0"/>
          <w:marTop w:val="0"/>
          <w:marBottom w:val="0"/>
          <w:divBdr>
            <w:top w:val="none" w:sz="0" w:space="0" w:color="auto"/>
            <w:left w:val="none" w:sz="0" w:space="0" w:color="auto"/>
            <w:bottom w:val="none" w:sz="0" w:space="0" w:color="auto"/>
            <w:right w:val="none" w:sz="0" w:space="0" w:color="auto"/>
          </w:divBdr>
          <w:divsChild>
            <w:div w:id="1128664915">
              <w:marLeft w:val="0"/>
              <w:marRight w:val="0"/>
              <w:marTop w:val="0"/>
              <w:marBottom w:val="0"/>
              <w:divBdr>
                <w:top w:val="none" w:sz="0" w:space="0" w:color="auto"/>
                <w:left w:val="none" w:sz="0" w:space="0" w:color="auto"/>
                <w:bottom w:val="none" w:sz="0" w:space="0" w:color="auto"/>
                <w:right w:val="none" w:sz="0" w:space="0" w:color="auto"/>
              </w:divBdr>
            </w:div>
            <w:div w:id="1603226632">
              <w:marLeft w:val="0"/>
              <w:marRight w:val="0"/>
              <w:marTop w:val="0"/>
              <w:marBottom w:val="0"/>
              <w:divBdr>
                <w:top w:val="none" w:sz="0" w:space="0" w:color="auto"/>
                <w:left w:val="none" w:sz="0" w:space="0" w:color="auto"/>
                <w:bottom w:val="none" w:sz="0" w:space="0" w:color="auto"/>
                <w:right w:val="none" w:sz="0" w:space="0" w:color="auto"/>
              </w:divBdr>
            </w:div>
            <w:div w:id="17003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3911">
      <w:bodyDiv w:val="1"/>
      <w:marLeft w:val="0"/>
      <w:marRight w:val="0"/>
      <w:marTop w:val="0"/>
      <w:marBottom w:val="0"/>
      <w:divBdr>
        <w:top w:val="none" w:sz="0" w:space="0" w:color="auto"/>
        <w:left w:val="none" w:sz="0" w:space="0" w:color="auto"/>
        <w:bottom w:val="none" w:sz="0" w:space="0" w:color="auto"/>
        <w:right w:val="none" w:sz="0" w:space="0" w:color="auto"/>
      </w:divBdr>
    </w:div>
    <w:div w:id="243687603">
      <w:bodyDiv w:val="1"/>
      <w:marLeft w:val="0"/>
      <w:marRight w:val="0"/>
      <w:marTop w:val="0"/>
      <w:marBottom w:val="0"/>
      <w:divBdr>
        <w:top w:val="none" w:sz="0" w:space="0" w:color="auto"/>
        <w:left w:val="none" w:sz="0" w:space="0" w:color="auto"/>
        <w:bottom w:val="none" w:sz="0" w:space="0" w:color="auto"/>
        <w:right w:val="none" w:sz="0" w:space="0" w:color="auto"/>
      </w:divBdr>
      <w:divsChild>
        <w:div w:id="696005392">
          <w:marLeft w:val="0"/>
          <w:marRight w:val="0"/>
          <w:marTop w:val="0"/>
          <w:marBottom w:val="0"/>
          <w:divBdr>
            <w:top w:val="none" w:sz="0" w:space="0" w:color="auto"/>
            <w:left w:val="none" w:sz="0" w:space="0" w:color="auto"/>
            <w:bottom w:val="none" w:sz="0" w:space="0" w:color="auto"/>
            <w:right w:val="none" w:sz="0" w:space="0" w:color="auto"/>
          </w:divBdr>
          <w:divsChild>
            <w:div w:id="168522461">
              <w:marLeft w:val="0"/>
              <w:marRight w:val="0"/>
              <w:marTop w:val="0"/>
              <w:marBottom w:val="0"/>
              <w:divBdr>
                <w:top w:val="none" w:sz="0" w:space="0" w:color="auto"/>
                <w:left w:val="none" w:sz="0" w:space="0" w:color="auto"/>
                <w:bottom w:val="none" w:sz="0" w:space="0" w:color="auto"/>
                <w:right w:val="none" w:sz="0" w:space="0" w:color="auto"/>
              </w:divBdr>
              <w:divsChild>
                <w:div w:id="1491091754">
                  <w:marLeft w:val="0"/>
                  <w:marRight w:val="0"/>
                  <w:marTop w:val="0"/>
                  <w:marBottom w:val="0"/>
                  <w:divBdr>
                    <w:top w:val="none" w:sz="0" w:space="0" w:color="auto"/>
                    <w:left w:val="none" w:sz="0" w:space="0" w:color="auto"/>
                    <w:bottom w:val="none" w:sz="0" w:space="0" w:color="auto"/>
                    <w:right w:val="none" w:sz="0" w:space="0" w:color="auto"/>
                  </w:divBdr>
                  <w:divsChild>
                    <w:div w:id="4563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113163">
      <w:bodyDiv w:val="1"/>
      <w:marLeft w:val="0"/>
      <w:marRight w:val="0"/>
      <w:marTop w:val="0"/>
      <w:marBottom w:val="0"/>
      <w:divBdr>
        <w:top w:val="none" w:sz="0" w:space="0" w:color="auto"/>
        <w:left w:val="none" w:sz="0" w:space="0" w:color="auto"/>
        <w:bottom w:val="none" w:sz="0" w:space="0" w:color="auto"/>
        <w:right w:val="none" w:sz="0" w:space="0" w:color="auto"/>
      </w:divBdr>
      <w:divsChild>
        <w:div w:id="337657514">
          <w:marLeft w:val="0"/>
          <w:marRight w:val="0"/>
          <w:marTop w:val="0"/>
          <w:marBottom w:val="0"/>
          <w:divBdr>
            <w:top w:val="none" w:sz="0" w:space="0" w:color="auto"/>
            <w:left w:val="none" w:sz="0" w:space="0" w:color="auto"/>
            <w:bottom w:val="none" w:sz="0" w:space="0" w:color="auto"/>
            <w:right w:val="none" w:sz="0" w:space="0" w:color="auto"/>
          </w:divBdr>
          <w:divsChild>
            <w:div w:id="1041594817">
              <w:marLeft w:val="0"/>
              <w:marRight w:val="0"/>
              <w:marTop w:val="0"/>
              <w:marBottom w:val="0"/>
              <w:divBdr>
                <w:top w:val="none" w:sz="0" w:space="0" w:color="auto"/>
                <w:left w:val="none" w:sz="0" w:space="0" w:color="auto"/>
                <w:bottom w:val="none" w:sz="0" w:space="0" w:color="auto"/>
                <w:right w:val="none" w:sz="0" w:space="0" w:color="auto"/>
              </w:divBdr>
              <w:divsChild>
                <w:div w:id="730075112">
                  <w:marLeft w:val="0"/>
                  <w:marRight w:val="0"/>
                  <w:marTop w:val="0"/>
                  <w:marBottom w:val="0"/>
                  <w:divBdr>
                    <w:top w:val="none" w:sz="0" w:space="0" w:color="auto"/>
                    <w:left w:val="none" w:sz="0" w:space="0" w:color="auto"/>
                    <w:bottom w:val="none" w:sz="0" w:space="0" w:color="auto"/>
                    <w:right w:val="none" w:sz="0" w:space="0" w:color="auto"/>
                  </w:divBdr>
                  <w:divsChild>
                    <w:div w:id="18951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8048">
      <w:bodyDiv w:val="1"/>
      <w:marLeft w:val="0"/>
      <w:marRight w:val="0"/>
      <w:marTop w:val="0"/>
      <w:marBottom w:val="0"/>
      <w:divBdr>
        <w:top w:val="none" w:sz="0" w:space="0" w:color="auto"/>
        <w:left w:val="none" w:sz="0" w:space="0" w:color="auto"/>
        <w:bottom w:val="none" w:sz="0" w:space="0" w:color="auto"/>
        <w:right w:val="none" w:sz="0" w:space="0" w:color="auto"/>
      </w:divBdr>
    </w:div>
    <w:div w:id="545024759">
      <w:bodyDiv w:val="1"/>
      <w:marLeft w:val="0"/>
      <w:marRight w:val="0"/>
      <w:marTop w:val="0"/>
      <w:marBottom w:val="0"/>
      <w:divBdr>
        <w:top w:val="none" w:sz="0" w:space="0" w:color="auto"/>
        <w:left w:val="none" w:sz="0" w:space="0" w:color="auto"/>
        <w:bottom w:val="none" w:sz="0" w:space="0" w:color="auto"/>
        <w:right w:val="none" w:sz="0" w:space="0" w:color="auto"/>
      </w:divBdr>
    </w:div>
    <w:div w:id="568005234">
      <w:bodyDiv w:val="1"/>
      <w:marLeft w:val="0"/>
      <w:marRight w:val="0"/>
      <w:marTop w:val="0"/>
      <w:marBottom w:val="0"/>
      <w:divBdr>
        <w:top w:val="none" w:sz="0" w:space="0" w:color="auto"/>
        <w:left w:val="none" w:sz="0" w:space="0" w:color="auto"/>
        <w:bottom w:val="none" w:sz="0" w:space="0" w:color="auto"/>
        <w:right w:val="none" w:sz="0" w:space="0" w:color="auto"/>
      </w:divBdr>
      <w:divsChild>
        <w:div w:id="1212234530">
          <w:marLeft w:val="0"/>
          <w:marRight w:val="0"/>
          <w:marTop w:val="0"/>
          <w:marBottom w:val="0"/>
          <w:divBdr>
            <w:top w:val="none" w:sz="0" w:space="0" w:color="auto"/>
            <w:left w:val="none" w:sz="0" w:space="0" w:color="auto"/>
            <w:bottom w:val="none" w:sz="0" w:space="0" w:color="auto"/>
            <w:right w:val="none" w:sz="0" w:space="0" w:color="auto"/>
          </w:divBdr>
          <w:divsChild>
            <w:div w:id="299573302">
              <w:marLeft w:val="0"/>
              <w:marRight w:val="0"/>
              <w:marTop w:val="0"/>
              <w:marBottom w:val="0"/>
              <w:divBdr>
                <w:top w:val="none" w:sz="0" w:space="0" w:color="auto"/>
                <w:left w:val="none" w:sz="0" w:space="0" w:color="auto"/>
                <w:bottom w:val="none" w:sz="0" w:space="0" w:color="auto"/>
                <w:right w:val="none" w:sz="0" w:space="0" w:color="auto"/>
              </w:divBdr>
              <w:divsChild>
                <w:div w:id="3186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3062">
      <w:bodyDiv w:val="1"/>
      <w:marLeft w:val="0"/>
      <w:marRight w:val="0"/>
      <w:marTop w:val="0"/>
      <w:marBottom w:val="0"/>
      <w:divBdr>
        <w:top w:val="none" w:sz="0" w:space="0" w:color="auto"/>
        <w:left w:val="none" w:sz="0" w:space="0" w:color="auto"/>
        <w:bottom w:val="none" w:sz="0" w:space="0" w:color="auto"/>
        <w:right w:val="none" w:sz="0" w:space="0" w:color="auto"/>
      </w:divBdr>
      <w:divsChild>
        <w:div w:id="29648406">
          <w:marLeft w:val="0"/>
          <w:marRight w:val="0"/>
          <w:marTop w:val="0"/>
          <w:marBottom w:val="0"/>
          <w:divBdr>
            <w:top w:val="none" w:sz="0" w:space="0" w:color="auto"/>
            <w:left w:val="none" w:sz="0" w:space="0" w:color="auto"/>
            <w:bottom w:val="none" w:sz="0" w:space="0" w:color="auto"/>
            <w:right w:val="none" w:sz="0" w:space="0" w:color="auto"/>
          </w:divBdr>
          <w:divsChild>
            <w:div w:id="273446243">
              <w:marLeft w:val="0"/>
              <w:marRight w:val="0"/>
              <w:marTop w:val="0"/>
              <w:marBottom w:val="0"/>
              <w:divBdr>
                <w:top w:val="none" w:sz="0" w:space="0" w:color="auto"/>
                <w:left w:val="none" w:sz="0" w:space="0" w:color="auto"/>
                <w:bottom w:val="none" w:sz="0" w:space="0" w:color="auto"/>
                <w:right w:val="none" w:sz="0" w:space="0" w:color="auto"/>
              </w:divBdr>
            </w:div>
          </w:divsChild>
        </w:div>
        <w:div w:id="193270060">
          <w:marLeft w:val="0"/>
          <w:marRight w:val="0"/>
          <w:marTop w:val="0"/>
          <w:marBottom w:val="0"/>
          <w:divBdr>
            <w:top w:val="none" w:sz="0" w:space="0" w:color="auto"/>
            <w:left w:val="none" w:sz="0" w:space="0" w:color="auto"/>
            <w:bottom w:val="none" w:sz="0" w:space="0" w:color="auto"/>
            <w:right w:val="none" w:sz="0" w:space="0" w:color="auto"/>
          </w:divBdr>
          <w:divsChild>
            <w:div w:id="1849950245">
              <w:marLeft w:val="0"/>
              <w:marRight w:val="0"/>
              <w:marTop w:val="0"/>
              <w:marBottom w:val="0"/>
              <w:divBdr>
                <w:top w:val="none" w:sz="0" w:space="0" w:color="auto"/>
                <w:left w:val="none" w:sz="0" w:space="0" w:color="auto"/>
                <w:bottom w:val="none" w:sz="0" w:space="0" w:color="auto"/>
                <w:right w:val="none" w:sz="0" w:space="0" w:color="auto"/>
              </w:divBdr>
            </w:div>
          </w:divsChild>
        </w:div>
        <w:div w:id="259410173">
          <w:marLeft w:val="0"/>
          <w:marRight w:val="0"/>
          <w:marTop w:val="0"/>
          <w:marBottom w:val="0"/>
          <w:divBdr>
            <w:top w:val="none" w:sz="0" w:space="0" w:color="auto"/>
            <w:left w:val="none" w:sz="0" w:space="0" w:color="auto"/>
            <w:bottom w:val="none" w:sz="0" w:space="0" w:color="auto"/>
            <w:right w:val="none" w:sz="0" w:space="0" w:color="auto"/>
          </w:divBdr>
          <w:divsChild>
            <w:div w:id="1347905657">
              <w:marLeft w:val="0"/>
              <w:marRight w:val="0"/>
              <w:marTop w:val="0"/>
              <w:marBottom w:val="0"/>
              <w:divBdr>
                <w:top w:val="none" w:sz="0" w:space="0" w:color="auto"/>
                <w:left w:val="none" w:sz="0" w:space="0" w:color="auto"/>
                <w:bottom w:val="none" w:sz="0" w:space="0" w:color="auto"/>
                <w:right w:val="none" w:sz="0" w:space="0" w:color="auto"/>
              </w:divBdr>
            </w:div>
          </w:divsChild>
        </w:div>
        <w:div w:id="373887139">
          <w:marLeft w:val="0"/>
          <w:marRight w:val="0"/>
          <w:marTop w:val="0"/>
          <w:marBottom w:val="0"/>
          <w:divBdr>
            <w:top w:val="none" w:sz="0" w:space="0" w:color="auto"/>
            <w:left w:val="none" w:sz="0" w:space="0" w:color="auto"/>
            <w:bottom w:val="none" w:sz="0" w:space="0" w:color="auto"/>
            <w:right w:val="none" w:sz="0" w:space="0" w:color="auto"/>
          </w:divBdr>
          <w:divsChild>
            <w:div w:id="1487742479">
              <w:marLeft w:val="0"/>
              <w:marRight w:val="0"/>
              <w:marTop w:val="0"/>
              <w:marBottom w:val="0"/>
              <w:divBdr>
                <w:top w:val="none" w:sz="0" w:space="0" w:color="auto"/>
                <w:left w:val="none" w:sz="0" w:space="0" w:color="auto"/>
                <w:bottom w:val="none" w:sz="0" w:space="0" w:color="auto"/>
                <w:right w:val="none" w:sz="0" w:space="0" w:color="auto"/>
              </w:divBdr>
            </w:div>
          </w:divsChild>
        </w:div>
        <w:div w:id="401946866">
          <w:marLeft w:val="0"/>
          <w:marRight w:val="0"/>
          <w:marTop w:val="0"/>
          <w:marBottom w:val="0"/>
          <w:divBdr>
            <w:top w:val="none" w:sz="0" w:space="0" w:color="auto"/>
            <w:left w:val="none" w:sz="0" w:space="0" w:color="auto"/>
            <w:bottom w:val="none" w:sz="0" w:space="0" w:color="auto"/>
            <w:right w:val="none" w:sz="0" w:space="0" w:color="auto"/>
          </w:divBdr>
          <w:divsChild>
            <w:div w:id="577440612">
              <w:marLeft w:val="0"/>
              <w:marRight w:val="0"/>
              <w:marTop w:val="0"/>
              <w:marBottom w:val="0"/>
              <w:divBdr>
                <w:top w:val="none" w:sz="0" w:space="0" w:color="auto"/>
                <w:left w:val="none" w:sz="0" w:space="0" w:color="auto"/>
                <w:bottom w:val="none" w:sz="0" w:space="0" w:color="auto"/>
                <w:right w:val="none" w:sz="0" w:space="0" w:color="auto"/>
              </w:divBdr>
            </w:div>
          </w:divsChild>
        </w:div>
        <w:div w:id="689526237">
          <w:marLeft w:val="0"/>
          <w:marRight w:val="0"/>
          <w:marTop w:val="0"/>
          <w:marBottom w:val="0"/>
          <w:divBdr>
            <w:top w:val="none" w:sz="0" w:space="0" w:color="auto"/>
            <w:left w:val="none" w:sz="0" w:space="0" w:color="auto"/>
            <w:bottom w:val="none" w:sz="0" w:space="0" w:color="auto"/>
            <w:right w:val="none" w:sz="0" w:space="0" w:color="auto"/>
          </w:divBdr>
          <w:divsChild>
            <w:div w:id="650259677">
              <w:marLeft w:val="0"/>
              <w:marRight w:val="0"/>
              <w:marTop w:val="0"/>
              <w:marBottom w:val="0"/>
              <w:divBdr>
                <w:top w:val="none" w:sz="0" w:space="0" w:color="auto"/>
                <w:left w:val="none" w:sz="0" w:space="0" w:color="auto"/>
                <w:bottom w:val="none" w:sz="0" w:space="0" w:color="auto"/>
                <w:right w:val="none" w:sz="0" w:space="0" w:color="auto"/>
              </w:divBdr>
            </w:div>
            <w:div w:id="663901264">
              <w:marLeft w:val="0"/>
              <w:marRight w:val="0"/>
              <w:marTop w:val="0"/>
              <w:marBottom w:val="0"/>
              <w:divBdr>
                <w:top w:val="none" w:sz="0" w:space="0" w:color="auto"/>
                <w:left w:val="none" w:sz="0" w:space="0" w:color="auto"/>
                <w:bottom w:val="none" w:sz="0" w:space="0" w:color="auto"/>
                <w:right w:val="none" w:sz="0" w:space="0" w:color="auto"/>
              </w:divBdr>
            </w:div>
            <w:div w:id="1650549244">
              <w:marLeft w:val="0"/>
              <w:marRight w:val="0"/>
              <w:marTop w:val="0"/>
              <w:marBottom w:val="0"/>
              <w:divBdr>
                <w:top w:val="none" w:sz="0" w:space="0" w:color="auto"/>
                <w:left w:val="none" w:sz="0" w:space="0" w:color="auto"/>
                <w:bottom w:val="none" w:sz="0" w:space="0" w:color="auto"/>
                <w:right w:val="none" w:sz="0" w:space="0" w:color="auto"/>
              </w:divBdr>
            </w:div>
          </w:divsChild>
        </w:div>
        <w:div w:id="811557159">
          <w:marLeft w:val="0"/>
          <w:marRight w:val="0"/>
          <w:marTop w:val="0"/>
          <w:marBottom w:val="0"/>
          <w:divBdr>
            <w:top w:val="none" w:sz="0" w:space="0" w:color="auto"/>
            <w:left w:val="none" w:sz="0" w:space="0" w:color="auto"/>
            <w:bottom w:val="none" w:sz="0" w:space="0" w:color="auto"/>
            <w:right w:val="none" w:sz="0" w:space="0" w:color="auto"/>
          </w:divBdr>
          <w:divsChild>
            <w:div w:id="1136722186">
              <w:marLeft w:val="0"/>
              <w:marRight w:val="0"/>
              <w:marTop w:val="0"/>
              <w:marBottom w:val="0"/>
              <w:divBdr>
                <w:top w:val="none" w:sz="0" w:space="0" w:color="auto"/>
                <w:left w:val="none" w:sz="0" w:space="0" w:color="auto"/>
                <w:bottom w:val="none" w:sz="0" w:space="0" w:color="auto"/>
                <w:right w:val="none" w:sz="0" w:space="0" w:color="auto"/>
              </w:divBdr>
            </w:div>
            <w:div w:id="1688747751">
              <w:marLeft w:val="0"/>
              <w:marRight w:val="0"/>
              <w:marTop w:val="0"/>
              <w:marBottom w:val="0"/>
              <w:divBdr>
                <w:top w:val="none" w:sz="0" w:space="0" w:color="auto"/>
                <w:left w:val="none" w:sz="0" w:space="0" w:color="auto"/>
                <w:bottom w:val="none" w:sz="0" w:space="0" w:color="auto"/>
                <w:right w:val="none" w:sz="0" w:space="0" w:color="auto"/>
              </w:divBdr>
            </w:div>
          </w:divsChild>
        </w:div>
        <w:div w:id="866987773">
          <w:marLeft w:val="0"/>
          <w:marRight w:val="0"/>
          <w:marTop w:val="0"/>
          <w:marBottom w:val="0"/>
          <w:divBdr>
            <w:top w:val="none" w:sz="0" w:space="0" w:color="auto"/>
            <w:left w:val="none" w:sz="0" w:space="0" w:color="auto"/>
            <w:bottom w:val="none" w:sz="0" w:space="0" w:color="auto"/>
            <w:right w:val="none" w:sz="0" w:space="0" w:color="auto"/>
          </w:divBdr>
          <w:divsChild>
            <w:div w:id="1104150996">
              <w:marLeft w:val="0"/>
              <w:marRight w:val="0"/>
              <w:marTop w:val="0"/>
              <w:marBottom w:val="0"/>
              <w:divBdr>
                <w:top w:val="none" w:sz="0" w:space="0" w:color="auto"/>
                <w:left w:val="none" w:sz="0" w:space="0" w:color="auto"/>
                <w:bottom w:val="none" w:sz="0" w:space="0" w:color="auto"/>
                <w:right w:val="none" w:sz="0" w:space="0" w:color="auto"/>
              </w:divBdr>
            </w:div>
          </w:divsChild>
        </w:div>
        <w:div w:id="976491817">
          <w:marLeft w:val="0"/>
          <w:marRight w:val="0"/>
          <w:marTop w:val="0"/>
          <w:marBottom w:val="0"/>
          <w:divBdr>
            <w:top w:val="none" w:sz="0" w:space="0" w:color="auto"/>
            <w:left w:val="none" w:sz="0" w:space="0" w:color="auto"/>
            <w:bottom w:val="none" w:sz="0" w:space="0" w:color="auto"/>
            <w:right w:val="none" w:sz="0" w:space="0" w:color="auto"/>
          </w:divBdr>
          <w:divsChild>
            <w:div w:id="46539560">
              <w:marLeft w:val="0"/>
              <w:marRight w:val="0"/>
              <w:marTop w:val="0"/>
              <w:marBottom w:val="0"/>
              <w:divBdr>
                <w:top w:val="none" w:sz="0" w:space="0" w:color="auto"/>
                <w:left w:val="none" w:sz="0" w:space="0" w:color="auto"/>
                <w:bottom w:val="none" w:sz="0" w:space="0" w:color="auto"/>
                <w:right w:val="none" w:sz="0" w:space="0" w:color="auto"/>
              </w:divBdr>
            </w:div>
          </w:divsChild>
        </w:div>
        <w:div w:id="1038357548">
          <w:marLeft w:val="0"/>
          <w:marRight w:val="0"/>
          <w:marTop w:val="0"/>
          <w:marBottom w:val="0"/>
          <w:divBdr>
            <w:top w:val="none" w:sz="0" w:space="0" w:color="auto"/>
            <w:left w:val="none" w:sz="0" w:space="0" w:color="auto"/>
            <w:bottom w:val="none" w:sz="0" w:space="0" w:color="auto"/>
            <w:right w:val="none" w:sz="0" w:space="0" w:color="auto"/>
          </w:divBdr>
          <w:divsChild>
            <w:div w:id="1035811892">
              <w:marLeft w:val="0"/>
              <w:marRight w:val="0"/>
              <w:marTop w:val="0"/>
              <w:marBottom w:val="0"/>
              <w:divBdr>
                <w:top w:val="none" w:sz="0" w:space="0" w:color="auto"/>
                <w:left w:val="none" w:sz="0" w:space="0" w:color="auto"/>
                <w:bottom w:val="none" w:sz="0" w:space="0" w:color="auto"/>
                <w:right w:val="none" w:sz="0" w:space="0" w:color="auto"/>
              </w:divBdr>
            </w:div>
          </w:divsChild>
        </w:div>
        <w:div w:id="1038973575">
          <w:marLeft w:val="0"/>
          <w:marRight w:val="0"/>
          <w:marTop w:val="0"/>
          <w:marBottom w:val="0"/>
          <w:divBdr>
            <w:top w:val="none" w:sz="0" w:space="0" w:color="auto"/>
            <w:left w:val="none" w:sz="0" w:space="0" w:color="auto"/>
            <w:bottom w:val="none" w:sz="0" w:space="0" w:color="auto"/>
            <w:right w:val="none" w:sz="0" w:space="0" w:color="auto"/>
          </w:divBdr>
          <w:divsChild>
            <w:div w:id="1054159170">
              <w:marLeft w:val="0"/>
              <w:marRight w:val="0"/>
              <w:marTop w:val="0"/>
              <w:marBottom w:val="0"/>
              <w:divBdr>
                <w:top w:val="none" w:sz="0" w:space="0" w:color="auto"/>
                <w:left w:val="none" w:sz="0" w:space="0" w:color="auto"/>
                <w:bottom w:val="none" w:sz="0" w:space="0" w:color="auto"/>
                <w:right w:val="none" w:sz="0" w:space="0" w:color="auto"/>
              </w:divBdr>
            </w:div>
          </w:divsChild>
        </w:div>
        <w:div w:id="1065377390">
          <w:marLeft w:val="0"/>
          <w:marRight w:val="0"/>
          <w:marTop w:val="0"/>
          <w:marBottom w:val="0"/>
          <w:divBdr>
            <w:top w:val="none" w:sz="0" w:space="0" w:color="auto"/>
            <w:left w:val="none" w:sz="0" w:space="0" w:color="auto"/>
            <w:bottom w:val="none" w:sz="0" w:space="0" w:color="auto"/>
            <w:right w:val="none" w:sz="0" w:space="0" w:color="auto"/>
          </w:divBdr>
          <w:divsChild>
            <w:div w:id="1829906713">
              <w:marLeft w:val="0"/>
              <w:marRight w:val="0"/>
              <w:marTop w:val="0"/>
              <w:marBottom w:val="0"/>
              <w:divBdr>
                <w:top w:val="none" w:sz="0" w:space="0" w:color="auto"/>
                <w:left w:val="none" w:sz="0" w:space="0" w:color="auto"/>
                <w:bottom w:val="none" w:sz="0" w:space="0" w:color="auto"/>
                <w:right w:val="none" w:sz="0" w:space="0" w:color="auto"/>
              </w:divBdr>
            </w:div>
          </w:divsChild>
        </w:div>
        <w:div w:id="1347244098">
          <w:marLeft w:val="0"/>
          <w:marRight w:val="0"/>
          <w:marTop w:val="0"/>
          <w:marBottom w:val="0"/>
          <w:divBdr>
            <w:top w:val="none" w:sz="0" w:space="0" w:color="auto"/>
            <w:left w:val="none" w:sz="0" w:space="0" w:color="auto"/>
            <w:bottom w:val="none" w:sz="0" w:space="0" w:color="auto"/>
            <w:right w:val="none" w:sz="0" w:space="0" w:color="auto"/>
          </w:divBdr>
          <w:divsChild>
            <w:div w:id="1514957393">
              <w:marLeft w:val="0"/>
              <w:marRight w:val="0"/>
              <w:marTop w:val="0"/>
              <w:marBottom w:val="0"/>
              <w:divBdr>
                <w:top w:val="none" w:sz="0" w:space="0" w:color="auto"/>
                <w:left w:val="none" w:sz="0" w:space="0" w:color="auto"/>
                <w:bottom w:val="none" w:sz="0" w:space="0" w:color="auto"/>
                <w:right w:val="none" w:sz="0" w:space="0" w:color="auto"/>
              </w:divBdr>
            </w:div>
          </w:divsChild>
        </w:div>
        <w:div w:id="1377975185">
          <w:marLeft w:val="0"/>
          <w:marRight w:val="0"/>
          <w:marTop w:val="0"/>
          <w:marBottom w:val="0"/>
          <w:divBdr>
            <w:top w:val="none" w:sz="0" w:space="0" w:color="auto"/>
            <w:left w:val="none" w:sz="0" w:space="0" w:color="auto"/>
            <w:bottom w:val="none" w:sz="0" w:space="0" w:color="auto"/>
            <w:right w:val="none" w:sz="0" w:space="0" w:color="auto"/>
          </w:divBdr>
          <w:divsChild>
            <w:div w:id="1378893820">
              <w:marLeft w:val="0"/>
              <w:marRight w:val="0"/>
              <w:marTop w:val="0"/>
              <w:marBottom w:val="0"/>
              <w:divBdr>
                <w:top w:val="none" w:sz="0" w:space="0" w:color="auto"/>
                <w:left w:val="none" w:sz="0" w:space="0" w:color="auto"/>
                <w:bottom w:val="none" w:sz="0" w:space="0" w:color="auto"/>
                <w:right w:val="none" w:sz="0" w:space="0" w:color="auto"/>
              </w:divBdr>
            </w:div>
          </w:divsChild>
        </w:div>
        <w:div w:id="1384215993">
          <w:marLeft w:val="0"/>
          <w:marRight w:val="0"/>
          <w:marTop w:val="0"/>
          <w:marBottom w:val="0"/>
          <w:divBdr>
            <w:top w:val="none" w:sz="0" w:space="0" w:color="auto"/>
            <w:left w:val="none" w:sz="0" w:space="0" w:color="auto"/>
            <w:bottom w:val="none" w:sz="0" w:space="0" w:color="auto"/>
            <w:right w:val="none" w:sz="0" w:space="0" w:color="auto"/>
          </w:divBdr>
          <w:divsChild>
            <w:div w:id="1180043453">
              <w:marLeft w:val="0"/>
              <w:marRight w:val="0"/>
              <w:marTop w:val="0"/>
              <w:marBottom w:val="0"/>
              <w:divBdr>
                <w:top w:val="none" w:sz="0" w:space="0" w:color="auto"/>
                <w:left w:val="none" w:sz="0" w:space="0" w:color="auto"/>
                <w:bottom w:val="none" w:sz="0" w:space="0" w:color="auto"/>
                <w:right w:val="none" w:sz="0" w:space="0" w:color="auto"/>
              </w:divBdr>
            </w:div>
          </w:divsChild>
        </w:div>
        <w:div w:id="1388795646">
          <w:marLeft w:val="0"/>
          <w:marRight w:val="0"/>
          <w:marTop w:val="0"/>
          <w:marBottom w:val="0"/>
          <w:divBdr>
            <w:top w:val="none" w:sz="0" w:space="0" w:color="auto"/>
            <w:left w:val="none" w:sz="0" w:space="0" w:color="auto"/>
            <w:bottom w:val="none" w:sz="0" w:space="0" w:color="auto"/>
            <w:right w:val="none" w:sz="0" w:space="0" w:color="auto"/>
          </w:divBdr>
          <w:divsChild>
            <w:div w:id="989216364">
              <w:marLeft w:val="0"/>
              <w:marRight w:val="0"/>
              <w:marTop w:val="0"/>
              <w:marBottom w:val="0"/>
              <w:divBdr>
                <w:top w:val="none" w:sz="0" w:space="0" w:color="auto"/>
                <w:left w:val="none" w:sz="0" w:space="0" w:color="auto"/>
                <w:bottom w:val="none" w:sz="0" w:space="0" w:color="auto"/>
                <w:right w:val="none" w:sz="0" w:space="0" w:color="auto"/>
              </w:divBdr>
            </w:div>
          </w:divsChild>
        </w:div>
        <w:div w:id="1399549196">
          <w:marLeft w:val="0"/>
          <w:marRight w:val="0"/>
          <w:marTop w:val="0"/>
          <w:marBottom w:val="0"/>
          <w:divBdr>
            <w:top w:val="none" w:sz="0" w:space="0" w:color="auto"/>
            <w:left w:val="none" w:sz="0" w:space="0" w:color="auto"/>
            <w:bottom w:val="none" w:sz="0" w:space="0" w:color="auto"/>
            <w:right w:val="none" w:sz="0" w:space="0" w:color="auto"/>
          </w:divBdr>
          <w:divsChild>
            <w:div w:id="1427381656">
              <w:marLeft w:val="0"/>
              <w:marRight w:val="0"/>
              <w:marTop w:val="0"/>
              <w:marBottom w:val="0"/>
              <w:divBdr>
                <w:top w:val="none" w:sz="0" w:space="0" w:color="auto"/>
                <w:left w:val="none" w:sz="0" w:space="0" w:color="auto"/>
                <w:bottom w:val="none" w:sz="0" w:space="0" w:color="auto"/>
                <w:right w:val="none" w:sz="0" w:space="0" w:color="auto"/>
              </w:divBdr>
            </w:div>
          </w:divsChild>
        </w:div>
        <w:div w:id="1435201357">
          <w:marLeft w:val="0"/>
          <w:marRight w:val="0"/>
          <w:marTop w:val="0"/>
          <w:marBottom w:val="0"/>
          <w:divBdr>
            <w:top w:val="none" w:sz="0" w:space="0" w:color="auto"/>
            <w:left w:val="none" w:sz="0" w:space="0" w:color="auto"/>
            <w:bottom w:val="none" w:sz="0" w:space="0" w:color="auto"/>
            <w:right w:val="none" w:sz="0" w:space="0" w:color="auto"/>
          </w:divBdr>
          <w:divsChild>
            <w:div w:id="23289625">
              <w:marLeft w:val="0"/>
              <w:marRight w:val="0"/>
              <w:marTop w:val="0"/>
              <w:marBottom w:val="0"/>
              <w:divBdr>
                <w:top w:val="none" w:sz="0" w:space="0" w:color="auto"/>
                <w:left w:val="none" w:sz="0" w:space="0" w:color="auto"/>
                <w:bottom w:val="none" w:sz="0" w:space="0" w:color="auto"/>
                <w:right w:val="none" w:sz="0" w:space="0" w:color="auto"/>
              </w:divBdr>
            </w:div>
          </w:divsChild>
        </w:div>
        <w:div w:id="1534345964">
          <w:marLeft w:val="0"/>
          <w:marRight w:val="0"/>
          <w:marTop w:val="0"/>
          <w:marBottom w:val="0"/>
          <w:divBdr>
            <w:top w:val="none" w:sz="0" w:space="0" w:color="auto"/>
            <w:left w:val="none" w:sz="0" w:space="0" w:color="auto"/>
            <w:bottom w:val="none" w:sz="0" w:space="0" w:color="auto"/>
            <w:right w:val="none" w:sz="0" w:space="0" w:color="auto"/>
          </w:divBdr>
          <w:divsChild>
            <w:div w:id="685444443">
              <w:marLeft w:val="0"/>
              <w:marRight w:val="0"/>
              <w:marTop w:val="0"/>
              <w:marBottom w:val="0"/>
              <w:divBdr>
                <w:top w:val="none" w:sz="0" w:space="0" w:color="auto"/>
                <w:left w:val="none" w:sz="0" w:space="0" w:color="auto"/>
                <w:bottom w:val="none" w:sz="0" w:space="0" w:color="auto"/>
                <w:right w:val="none" w:sz="0" w:space="0" w:color="auto"/>
              </w:divBdr>
            </w:div>
          </w:divsChild>
        </w:div>
        <w:div w:id="1629164033">
          <w:marLeft w:val="0"/>
          <w:marRight w:val="0"/>
          <w:marTop w:val="0"/>
          <w:marBottom w:val="0"/>
          <w:divBdr>
            <w:top w:val="none" w:sz="0" w:space="0" w:color="auto"/>
            <w:left w:val="none" w:sz="0" w:space="0" w:color="auto"/>
            <w:bottom w:val="none" w:sz="0" w:space="0" w:color="auto"/>
            <w:right w:val="none" w:sz="0" w:space="0" w:color="auto"/>
          </w:divBdr>
          <w:divsChild>
            <w:div w:id="412244406">
              <w:marLeft w:val="0"/>
              <w:marRight w:val="0"/>
              <w:marTop w:val="0"/>
              <w:marBottom w:val="0"/>
              <w:divBdr>
                <w:top w:val="none" w:sz="0" w:space="0" w:color="auto"/>
                <w:left w:val="none" w:sz="0" w:space="0" w:color="auto"/>
                <w:bottom w:val="none" w:sz="0" w:space="0" w:color="auto"/>
                <w:right w:val="none" w:sz="0" w:space="0" w:color="auto"/>
              </w:divBdr>
            </w:div>
            <w:div w:id="647440783">
              <w:marLeft w:val="0"/>
              <w:marRight w:val="0"/>
              <w:marTop w:val="0"/>
              <w:marBottom w:val="0"/>
              <w:divBdr>
                <w:top w:val="none" w:sz="0" w:space="0" w:color="auto"/>
                <w:left w:val="none" w:sz="0" w:space="0" w:color="auto"/>
                <w:bottom w:val="none" w:sz="0" w:space="0" w:color="auto"/>
                <w:right w:val="none" w:sz="0" w:space="0" w:color="auto"/>
              </w:divBdr>
            </w:div>
            <w:div w:id="917907093">
              <w:marLeft w:val="0"/>
              <w:marRight w:val="0"/>
              <w:marTop w:val="0"/>
              <w:marBottom w:val="0"/>
              <w:divBdr>
                <w:top w:val="none" w:sz="0" w:space="0" w:color="auto"/>
                <w:left w:val="none" w:sz="0" w:space="0" w:color="auto"/>
                <w:bottom w:val="none" w:sz="0" w:space="0" w:color="auto"/>
                <w:right w:val="none" w:sz="0" w:space="0" w:color="auto"/>
              </w:divBdr>
            </w:div>
            <w:div w:id="1059331065">
              <w:marLeft w:val="0"/>
              <w:marRight w:val="0"/>
              <w:marTop w:val="0"/>
              <w:marBottom w:val="0"/>
              <w:divBdr>
                <w:top w:val="none" w:sz="0" w:space="0" w:color="auto"/>
                <w:left w:val="none" w:sz="0" w:space="0" w:color="auto"/>
                <w:bottom w:val="none" w:sz="0" w:space="0" w:color="auto"/>
                <w:right w:val="none" w:sz="0" w:space="0" w:color="auto"/>
              </w:divBdr>
            </w:div>
          </w:divsChild>
        </w:div>
        <w:div w:id="1731806585">
          <w:marLeft w:val="0"/>
          <w:marRight w:val="0"/>
          <w:marTop w:val="0"/>
          <w:marBottom w:val="0"/>
          <w:divBdr>
            <w:top w:val="none" w:sz="0" w:space="0" w:color="auto"/>
            <w:left w:val="none" w:sz="0" w:space="0" w:color="auto"/>
            <w:bottom w:val="none" w:sz="0" w:space="0" w:color="auto"/>
            <w:right w:val="none" w:sz="0" w:space="0" w:color="auto"/>
          </w:divBdr>
          <w:divsChild>
            <w:div w:id="1031878486">
              <w:marLeft w:val="0"/>
              <w:marRight w:val="0"/>
              <w:marTop w:val="0"/>
              <w:marBottom w:val="0"/>
              <w:divBdr>
                <w:top w:val="none" w:sz="0" w:space="0" w:color="auto"/>
                <w:left w:val="none" w:sz="0" w:space="0" w:color="auto"/>
                <w:bottom w:val="none" w:sz="0" w:space="0" w:color="auto"/>
                <w:right w:val="none" w:sz="0" w:space="0" w:color="auto"/>
              </w:divBdr>
            </w:div>
          </w:divsChild>
        </w:div>
        <w:div w:id="2035157019">
          <w:marLeft w:val="0"/>
          <w:marRight w:val="0"/>
          <w:marTop w:val="0"/>
          <w:marBottom w:val="0"/>
          <w:divBdr>
            <w:top w:val="none" w:sz="0" w:space="0" w:color="auto"/>
            <w:left w:val="none" w:sz="0" w:space="0" w:color="auto"/>
            <w:bottom w:val="none" w:sz="0" w:space="0" w:color="auto"/>
            <w:right w:val="none" w:sz="0" w:space="0" w:color="auto"/>
          </w:divBdr>
          <w:divsChild>
            <w:div w:id="964655229">
              <w:marLeft w:val="0"/>
              <w:marRight w:val="0"/>
              <w:marTop w:val="0"/>
              <w:marBottom w:val="0"/>
              <w:divBdr>
                <w:top w:val="none" w:sz="0" w:space="0" w:color="auto"/>
                <w:left w:val="none" w:sz="0" w:space="0" w:color="auto"/>
                <w:bottom w:val="none" w:sz="0" w:space="0" w:color="auto"/>
                <w:right w:val="none" w:sz="0" w:space="0" w:color="auto"/>
              </w:divBdr>
            </w:div>
          </w:divsChild>
        </w:div>
        <w:div w:id="2130124507">
          <w:marLeft w:val="0"/>
          <w:marRight w:val="0"/>
          <w:marTop w:val="0"/>
          <w:marBottom w:val="0"/>
          <w:divBdr>
            <w:top w:val="none" w:sz="0" w:space="0" w:color="auto"/>
            <w:left w:val="none" w:sz="0" w:space="0" w:color="auto"/>
            <w:bottom w:val="none" w:sz="0" w:space="0" w:color="auto"/>
            <w:right w:val="none" w:sz="0" w:space="0" w:color="auto"/>
          </w:divBdr>
          <w:divsChild>
            <w:div w:id="7690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115">
      <w:bodyDiv w:val="1"/>
      <w:marLeft w:val="0"/>
      <w:marRight w:val="0"/>
      <w:marTop w:val="0"/>
      <w:marBottom w:val="0"/>
      <w:divBdr>
        <w:top w:val="none" w:sz="0" w:space="0" w:color="auto"/>
        <w:left w:val="none" w:sz="0" w:space="0" w:color="auto"/>
        <w:bottom w:val="none" w:sz="0" w:space="0" w:color="auto"/>
        <w:right w:val="none" w:sz="0" w:space="0" w:color="auto"/>
      </w:divBdr>
      <w:divsChild>
        <w:div w:id="1466851505">
          <w:marLeft w:val="0"/>
          <w:marRight w:val="0"/>
          <w:marTop w:val="0"/>
          <w:marBottom w:val="0"/>
          <w:divBdr>
            <w:top w:val="none" w:sz="0" w:space="0" w:color="auto"/>
            <w:left w:val="none" w:sz="0" w:space="0" w:color="auto"/>
            <w:bottom w:val="none" w:sz="0" w:space="0" w:color="auto"/>
            <w:right w:val="none" w:sz="0" w:space="0" w:color="auto"/>
          </w:divBdr>
          <w:divsChild>
            <w:div w:id="656570675">
              <w:marLeft w:val="0"/>
              <w:marRight w:val="0"/>
              <w:marTop w:val="0"/>
              <w:marBottom w:val="0"/>
              <w:divBdr>
                <w:top w:val="none" w:sz="0" w:space="0" w:color="auto"/>
                <w:left w:val="none" w:sz="0" w:space="0" w:color="auto"/>
                <w:bottom w:val="none" w:sz="0" w:space="0" w:color="auto"/>
                <w:right w:val="none" w:sz="0" w:space="0" w:color="auto"/>
              </w:divBdr>
            </w:div>
            <w:div w:id="1263033735">
              <w:marLeft w:val="0"/>
              <w:marRight w:val="0"/>
              <w:marTop w:val="0"/>
              <w:marBottom w:val="0"/>
              <w:divBdr>
                <w:top w:val="none" w:sz="0" w:space="0" w:color="auto"/>
                <w:left w:val="none" w:sz="0" w:space="0" w:color="auto"/>
                <w:bottom w:val="none" w:sz="0" w:space="0" w:color="auto"/>
                <w:right w:val="none" w:sz="0" w:space="0" w:color="auto"/>
              </w:divBdr>
            </w:div>
          </w:divsChild>
        </w:div>
        <w:div w:id="1512839851">
          <w:marLeft w:val="0"/>
          <w:marRight w:val="0"/>
          <w:marTop w:val="0"/>
          <w:marBottom w:val="0"/>
          <w:divBdr>
            <w:top w:val="none" w:sz="0" w:space="0" w:color="auto"/>
            <w:left w:val="none" w:sz="0" w:space="0" w:color="auto"/>
            <w:bottom w:val="none" w:sz="0" w:space="0" w:color="auto"/>
            <w:right w:val="none" w:sz="0" w:space="0" w:color="auto"/>
          </w:divBdr>
          <w:divsChild>
            <w:div w:id="280377399">
              <w:marLeft w:val="0"/>
              <w:marRight w:val="0"/>
              <w:marTop w:val="0"/>
              <w:marBottom w:val="0"/>
              <w:divBdr>
                <w:top w:val="none" w:sz="0" w:space="0" w:color="auto"/>
                <w:left w:val="none" w:sz="0" w:space="0" w:color="auto"/>
                <w:bottom w:val="none" w:sz="0" w:space="0" w:color="auto"/>
                <w:right w:val="none" w:sz="0" w:space="0" w:color="auto"/>
              </w:divBdr>
            </w:div>
            <w:div w:id="987200246">
              <w:marLeft w:val="0"/>
              <w:marRight w:val="0"/>
              <w:marTop w:val="0"/>
              <w:marBottom w:val="0"/>
              <w:divBdr>
                <w:top w:val="none" w:sz="0" w:space="0" w:color="auto"/>
                <w:left w:val="none" w:sz="0" w:space="0" w:color="auto"/>
                <w:bottom w:val="none" w:sz="0" w:space="0" w:color="auto"/>
                <w:right w:val="none" w:sz="0" w:space="0" w:color="auto"/>
              </w:divBdr>
            </w:div>
            <w:div w:id="1216628262">
              <w:marLeft w:val="0"/>
              <w:marRight w:val="0"/>
              <w:marTop w:val="0"/>
              <w:marBottom w:val="0"/>
              <w:divBdr>
                <w:top w:val="none" w:sz="0" w:space="0" w:color="auto"/>
                <w:left w:val="none" w:sz="0" w:space="0" w:color="auto"/>
                <w:bottom w:val="none" w:sz="0" w:space="0" w:color="auto"/>
                <w:right w:val="none" w:sz="0" w:space="0" w:color="auto"/>
              </w:divBdr>
            </w:div>
            <w:div w:id="13982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8425">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1040978319">
      <w:bodyDiv w:val="1"/>
      <w:marLeft w:val="0"/>
      <w:marRight w:val="0"/>
      <w:marTop w:val="0"/>
      <w:marBottom w:val="0"/>
      <w:divBdr>
        <w:top w:val="none" w:sz="0" w:space="0" w:color="auto"/>
        <w:left w:val="none" w:sz="0" w:space="0" w:color="auto"/>
        <w:bottom w:val="none" w:sz="0" w:space="0" w:color="auto"/>
        <w:right w:val="none" w:sz="0" w:space="0" w:color="auto"/>
      </w:divBdr>
    </w:div>
    <w:div w:id="1059593999">
      <w:bodyDiv w:val="1"/>
      <w:marLeft w:val="0"/>
      <w:marRight w:val="0"/>
      <w:marTop w:val="0"/>
      <w:marBottom w:val="0"/>
      <w:divBdr>
        <w:top w:val="none" w:sz="0" w:space="0" w:color="auto"/>
        <w:left w:val="none" w:sz="0" w:space="0" w:color="auto"/>
        <w:bottom w:val="none" w:sz="0" w:space="0" w:color="auto"/>
        <w:right w:val="none" w:sz="0" w:space="0" w:color="auto"/>
      </w:divBdr>
      <w:divsChild>
        <w:div w:id="583035298">
          <w:marLeft w:val="0"/>
          <w:marRight w:val="0"/>
          <w:marTop w:val="0"/>
          <w:marBottom w:val="0"/>
          <w:divBdr>
            <w:top w:val="none" w:sz="0" w:space="0" w:color="auto"/>
            <w:left w:val="none" w:sz="0" w:space="0" w:color="auto"/>
            <w:bottom w:val="none" w:sz="0" w:space="0" w:color="auto"/>
            <w:right w:val="none" w:sz="0" w:space="0" w:color="auto"/>
          </w:divBdr>
        </w:div>
        <w:div w:id="1778520789">
          <w:marLeft w:val="0"/>
          <w:marRight w:val="0"/>
          <w:marTop w:val="0"/>
          <w:marBottom w:val="0"/>
          <w:divBdr>
            <w:top w:val="none" w:sz="0" w:space="0" w:color="auto"/>
            <w:left w:val="none" w:sz="0" w:space="0" w:color="auto"/>
            <w:bottom w:val="none" w:sz="0" w:space="0" w:color="auto"/>
            <w:right w:val="none" w:sz="0" w:space="0" w:color="auto"/>
          </w:divBdr>
        </w:div>
        <w:div w:id="140656592">
          <w:marLeft w:val="0"/>
          <w:marRight w:val="0"/>
          <w:marTop w:val="0"/>
          <w:marBottom w:val="0"/>
          <w:divBdr>
            <w:top w:val="none" w:sz="0" w:space="0" w:color="auto"/>
            <w:left w:val="none" w:sz="0" w:space="0" w:color="auto"/>
            <w:bottom w:val="none" w:sz="0" w:space="0" w:color="auto"/>
            <w:right w:val="none" w:sz="0" w:space="0" w:color="auto"/>
          </w:divBdr>
        </w:div>
        <w:div w:id="1967662625">
          <w:marLeft w:val="0"/>
          <w:marRight w:val="0"/>
          <w:marTop w:val="0"/>
          <w:marBottom w:val="0"/>
          <w:divBdr>
            <w:top w:val="none" w:sz="0" w:space="0" w:color="auto"/>
            <w:left w:val="none" w:sz="0" w:space="0" w:color="auto"/>
            <w:bottom w:val="none" w:sz="0" w:space="0" w:color="auto"/>
            <w:right w:val="none" w:sz="0" w:space="0" w:color="auto"/>
          </w:divBdr>
        </w:div>
        <w:div w:id="1583948923">
          <w:marLeft w:val="0"/>
          <w:marRight w:val="0"/>
          <w:marTop w:val="0"/>
          <w:marBottom w:val="0"/>
          <w:divBdr>
            <w:top w:val="none" w:sz="0" w:space="0" w:color="auto"/>
            <w:left w:val="none" w:sz="0" w:space="0" w:color="auto"/>
            <w:bottom w:val="none" w:sz="0" w:space="0" w:color="auto"/>
            <w:right w:val="none" w:sz="0" w:space="0" w:color="auto"/>
          </w:divBdr>
        </w:div>
        <w:div w:id="216597657">
          <w:marLeft w:val="0"/>
          <w:marRight w:val="0"/>
          <w:marTop w:val="0"/>
          <w:marBottom w:val="0"/>
          <w:divBdr>
            <w:top w:val="none" w:sz="0" w:space="0" w:color="auto"/>
            <w:left w:val="none" w:sz="0" w:space="0" w:color="auto"/>
            <w:bottom w:val="none" w:sz="0" w:space="0" w:color="auto"/>
            <w:right w:val="none" w:sz="0" w:space="0" w:color="auto"/>
          </w:divBdr>
        </w:div>
        <w:div w:id="2029408033">
          <w:marLeft w:val="0"/>
          <w:marRight w:val="0"/>
          <w:marTop w:val="0"/>
          <w:marBottom w:val="0"/>
          <w:divBdr>
            <w:top w:val="none" w:sz="0" w:space="0" w:color="auto"/>
            <w:left w:val="none" w:sz="0" w:space="0" w:color="auto"/>
            <w:bottom w:val="none" w:sz="0" w:space="0" w:color="auto"/>
            <w:right w:val="none" w:sz="0" w:space="0" w:color="auto"/>
          </w:divBdr>
        </w:div>
      </w:divsChild>
    </w:div>
    <w:div w:id="1104039577">
      <w:bodyDiv w:val="1"/>
      <w:marLeft w:val="0"/>
      <w:marRight w:val="0"/>
      <w:marTop w:val="0"/>
      <w:marBottom w:val="0"/>
      <w:divBdr>
        <w:top w:val="none" w:sz="0" w:space="0" w:color="auto"/>
        <w:left w:val="none" w:sz="0" w:space="0" w:color="auto"/>
        <w:bottom w:val="none" w:sz="0" w:space="0" w:color="auto"/>
        <w:right w:val="none" w:sz="0" w:space="0" w:color="auto"/>
      </w:divBdr>
      <w:divsChild>
        <w:div w:id="989362233">
          <w:marLeft w:val="0"/>
          <w:marRight w:val="0"/>
          <w:marTop w:val="0"/>
          <w:marBottom w:val="0"/>
          <w:divBdr>
            <w:top w:val="none" w:sz="0" w:space="0" w:color="auto"/>
            <w:left w:val="none" w:sz="0" w:space="0" w:color="auto"/>
            <w:bottom w:val="none" w:sz="0" w:space="0" w:color="auto"/>
            <w:right w:val="none" w:sz="0" w:space="0" w:color="auto"/>
          </w:divBdr>
          <w:divsChild>
            <w:div w:id="408382153">
              <w:marLeft w:val="0"/>
              <w:marRight w:val="0"/>
              <w:marTop w:val="0"/>
              <w:marBottom w:val="0"/>
              <w:divBdr>
                <w:top w:val="none" w:sz="0" w:space="0" w:color="auto"/>
                <w:left w:val="none" w:sz="0" w:space="0" w:color="auto"/>
                <w:bottom w:val="none" w:sz="0" w:space="0" w:color="auto"/>
                <w:right w:val="none" w:sz="0" w:space="0" w:color="auto"/>
              </w:divBdr>
              <w:divsChild>
                <w:div w:id="2108117732">
                  <w:marLeft w:val="0"/>
                  <w:marRight w:val="0"/>
                  <w:marTop w:val="0"/>
                  <w:marBottom w:val="0"/>
                  <w:divBdr>
                    <w:top w:val="none" w:sz="0" w:space="0" w:color="auto"/>
                    <w:left w:val="none" w:sz="0" w:space="0" w:color="auto"/>
                    <w:bottom w:val="none" w:sz="0" w:space="0" w:color="auto"/>
                    <w:right w:val="none" w:sz="0" w:space="0" w:color="auto"/>
                  </w:divBdr>
                  <w:divsChild>
                    <w:div w:id="7717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432625">
      <w:bodyDiv w:val="1"/>
      <w:marLeft w:val="0"/>
      <w:marRight w:val="0"/>
      <w:marTop w:val="0"/>
      <w:marBottom w:val="0"/>
      <w:divBdr>
        <w:top w:val="none" w:sz="0" w:space="0" w:color="auto"/>
        <w:left w:val="none" w:sz="0" w:space="0" w:color="auto"/>
        <w:bottom w:val="none" w:sz="0" w:space="0" w:color="auto"/>
        <w:right w:val="none" w:sz="0" w:space="0" w:color="auto"/>
      </w:divBdr>
    </w:div>
    <w:div w:id="1220283746">
      <w:bodyDiv w:val="1"/>
      <w:marLeft w:val="0"/>
      <w:marRight w:val="0"/>
      <w:marTop w:val="0"/>
      <w:marBottom w:val="0"/>
      <w:divBdr>
        <w:top w:val="none" w:sz="0" w:space="0" w:color="auto"/>
        <w:left w:val="none" w:sz="0" w:space="0" w:color="auto"/>
        <w:bottom w:val="none" w:sz="0" w:space="0" w:color="auto"/>
        <w:right w:val="none" w:sz="0" w:space="0" w:color="auto"/>
      </w:divBdr>
    </w:div>
    <w:div w:id="1262762903">
      <w:bodyDiv w:val="1"/>
      <w:marLeft w:val="0"/>
      <w:marRight w:val="0"/>
      <w:marTop w:val="0"/>
      <w:marBottom w:val="0"/>
      <w:divBdr>
        <w:top w:val="none" w:sz="0" w:space="0" w:color="auto"/>
        <w:left w:val="none" w:sz="0" w:space="0" w:color="auto"/>
        <w:bottom w:val="none" w:sz="0" w:space="0" w:color="auto"/>
        <w:right w:val="none" w:sz="0" w:space="0" w:color="auto"/>
      </w:divBdr>
      <w:divsChild>
        <w:div w:id="459767062">
          <w:marLeft w:val="0"/>
          <w:marRight w:val="0"/>
          <w:marTop w:val="0"/>
          <w:marBottom w:val="0"/>
          <w:divBdr>
            <w:top w:val="none" w:sz="0" w:space="0" w:color="auto"/>
            <w:left w:val="none" w:sz="0" w:space="0" w:color="auto"/>
            <w:bottom w:val="none" w:sz="0" w:space="0" w:color="auto"/>
            <w:right w:val="none" w:sz="0" w:space="0" w:color="auto"/>
          </w:divBdr>
        </w:div>
        <w:div w:id="815685154">
          <w:marLeft w:val="0"/>
          <w:marRight w:val="0"/>
          <w:marTop w:val="0"/>
          <w:marBottom w:val="0"/>
          <w:divBdr>
            <w:top w:val="none" w:sz="0" w:space="0" w:color="auto"/>
            <w:left w:val="none" w:sz="0" w:space="0" w:color="auto"/>
            <w:bottom w:val="none" w:sz="0" w:space="0" w:color="auto"/>
            <w:right w:val="none" w:sz="0" w:space="0" w:color="auto"/>
          </w:divBdr>
        </w:div>
        <w:div w:id="1737624197">
          <w:marLeft w:val="0"/>
          <w:marRight w:val="0"/>
          <w:marTop w:val="0"/>
          <w:marBottom w:val="0"/>
          <w:divBdr>
            <w:top w:val="none" w:sz="0" w:space="0" w:color="auto"/>
            <w:left w:val="none" w:sz="0" w:space="0" w:color="auto"/>
            <w:bottom w:val="none" w:sz="0" w:space="0" w:color="auto"/>
            <w:right w:val="none" w:sz="0" w:space="0" w:color="auto"/>
          </w:divBdr>
        </w:div>
        <w:div w:id="1763255534">
          <w:marLeft w:val="0"/>
          <w:marRight w:val="0"/>
          <w:marTop w:val="0"/>
          <w:marBottom w:val="0"/>
          <w:divBdr>
            <w:top w:val="none" w:sz="0" w:space="0" w:color="auto"/>
            <w:left w:val="none" w:sz="0" w:space="0" w:color="auto"/>
            <w:bottom w:val="none" w:sz="0" w:space="0" w:color="auto"/>
            <w:right w:val="none" w:sz="0" w:space="0" w:color="auto"/>
          </w:divBdr>
        </w:div>
      </w:divsChild>
    </w:div>
    <w:div w:id="1350840140">
      <w:bodyDiv w:val="1"/>
      <w:marLeft w:val="0"/>
      <w:marRight w:val="0"/>
      <w:marTop w:val="0"/>
      <w:marBottom w:val="0"/>
      <w:divBdr>
        <w:top w:val="none" w:sz="0" w:space="0" w:color="auto"/>
        <w:left w:val="none" w:sz="0" w:space="0" w:color="auto"/>
        <w:bottom w:val="none" w:sz="0" w:space="0" w:color="auto"/>
        <w:right w:val="none" w:sz="0" w:space="0" w:color="auto"/>
      </w:divBdr>
    </w:div>
    <w:div w:id="1500734990">
      <w:bodyDiv w:val="1"/>
      <w:marLeft w:val="0"/>
      <w:marRight w:val="0"/>
      <w:marTop w:val="0"/>
      <w:marBottom w:val="0"/>
      <w:divBdr>
        <w:top w:val="none" w:sz="0" w:space="0" w:color="auto"/>
        <w:left w:val="none" w:sz="0" w:space="0" w:color="auto"/>
        <w:bottom w:val="none" w:sz="0" w:space="0" w:color="auto"/>
        <w:right w:val="none" w:sz="0" w:space="0" w:color="auto"/>
      </w:divBdr>
    </w:div>
    <w:div w:id="1539394831">
      <w:bodyDiv w:val="1"/>
      <w:marLeft w:val="0"/>
      <w:marRight w:val="0"/>
      <w:marTop w:val="0"/>
      <w:marBottom w:val="0"/>
      <w:divBdr>
        <w:top w:val="none" w:sz="0" w:space="0" w:color="auto"/>
        <w:left w:val="none" w:sz="0" w:space="0" w:color="auto"/>
        <w:bottom w:val="none" w:sz="0" w:space="0" w:color="auto"/>
        <w:right w:val="none" w:sz="0" w:space="0" w:color="auto"/>
      </w:divBdr>
    </w:div>
    <w:div w:id="1660301699">
      <w:bodyDiv w:val="1"/>
      <w:marLeft w:val="0"/>
      <w:marRight w:val="0"/>
      <w:marTop w:val="0"/>
      <w:marBottom w:val="0"/>
      <w:divBdr>
        <w:top w:val="none" w:sz="0" w:space="0" w:color="auto"/>
        <w:left w:val="none" w:sz="0" w:space="0" w:color="auto"/>
        <w:bottom w:val="none" w:sz="0" w:space="0" w:color="auto"/>
        <w:right w:val="none" w:sz="0" w:space="0" w:color="auto"/>
      </w:divBdr>
    </w:div>
    <w:div w:id="1934623724">
      <w:bodyDiv w:val="1"/>
      <w:marLeft w:val="0"/>
      <w:marRight w:val="0"/>
      <w:marTop w:val="0"/>
      <w:marBottom w:val="0"/>
      <w:divBdr>
        <w:top w:val="none" w:sz="0" w:space="0" w:color="auto"/>
        <w:left w:val="none" w:sz="0" w:space="0" w:color="auto"/>
        <w:bottom w:val="none" w:sz="0" w:space="0" w:color="auto"/>
        <w:right w:val="none" w:sz="0" w:space="0" w:color="auto"/>
      </w:divBdr>
    </w:div>
    <w:div w:id="1998681948">
      <w:bodyDiv w:val="1"/>
      <w:marLeft w:val="0"/>
      <w:marRight w:val="0"/>
      <w:marTop w:val="0"/>
      <w:marBottom w:val="0"/>
      <w:divBdr>
        <w:top w:val="none" w:sz="0" w:space="0" w:color="auto"/>
        <w:left w:val="none" w:sz="0" w:space="0" w:color="auto"/>
        <w:bottom w:val="none" w:sz="0" w:space="0" w:color="auto"/>
        <w:right w:val="none" w:sz="0" w:space="0" w:color="auto"/>
      </w:divBdr>
      <w:divsChild>
        <w:div w:id="1211111003">
          <w:marLeft w:val="0"/>
          <w:marRight w:val="0"/>
          <w:marTop w:val="0"/>
          <w:marBottom w:val="0"/>
          <w:divBdr>
            <w:top w:val="none" w:sz="0" w:space="0" w:color="auto"/>
            <w:left w:val="none" w:sz="0" w:space="0" w:color="auto"/>
            <w:bottom w:val="none" w:sz="0" w:space="0" w:color="auto"/>
            <w:right w:val="none" w:sz="0" w:space="0" w:color="auto"/>
          </w:divBdr>
        </w:div>
        <w:div w:id="1764496223">
          <w:marLeft w:val="0"/>
          <w:marRight w:val="0"/>
          <w:marTop w:val="0"/>
          <w:marBottom w:val="0"/>
          <w:divBdr>
            <w:top w:val="none" w:sz="0" w:space="0" w:color="auto"/>
            <w:left w:val="none" w:sz="0" w:space="0" w:color="auto"/>
            <w:bottom w:val="none" w:sz="0" w:space="0" w:color="auto"/>
            <w:right w:val="none" w:sz="0" w:space="0" w:color="auto"/>
          </w:divBdr>
        </w:div>
        <w:div w:id="1065297750">
          <w:marLeft w:val="0"/>
          <w:marRight w:val="0"/>
          <w:marTop w:val="0"/>
          <w:marBottom w:val="0"/>
          <w:divBdr>
            <w:top w:val="none" w:sz="0" w:space="0" w:color="auto"/>
            <w:left w:val="none" w:sz="0" w:space="0" w:color="auto"/>
            <w:bottom w:val="none" w:sz="0" w:space="0" w:color="auto"/>
            <w:right w:val="none" w:sz="0" w:space="0" w:color="auto"/>
          </w:divBdr>
        </w:div>
        <w:div w:id="878972499">
          <w:marLeft w:val="0"/>
          <w:marRight w:val="0"/>
          <w:marTop w:val="0"/>
          <w:marBottom w:val="0"/>
          <w:divBdr>
            <w:top w:val="none" w:sz="0" w:space="0" w:color="auto"/>
            <w:left w:val="none" w:sz="0" w:space="0" w:color="auto"/>
            <w:bottom w:val="none" w:sz="0" w:space="0" w:color="auto"/>
            <w:right w:val="none" w:sz="0" w:space="0" w:color="auto"/>
          </w:divBdr>
        </w:div>
        <w:div w:id="198326082">
          <w:marLeft w:val="0"/>
          <w:marRight w:val="0"/>
          <w:marTop w:val="0"/>
          <w:marBottom w:val="0"/>
          <w:divBdr>
            <w:top w:val="none" w:sz="0" w:space="0" w:color="auto"/>
            <w:left w:val="none" w:sz="0" w:space="0" w:color="auto"/>
            <w:bottom w:val="none" w:sz="0" w:space="0" w:color="auto"/>
            <w:right w:val="none" w:sz="0" w:space="0" w:color="auto"/>
          </w:divBdr>
        </w:div>
        <w:div w:id="12609447">
          <w:marLeft w:val="0"/>
          <w:marRight w:val="0"/>
          <w:marTop w:val="0"/>
          <w:marBottom w:val="0"/>
          <w:divBdr>
            <w:top w:val="none" w:sz="0" w:space="0" w:color="auto"/>
            <w:left w:val="none" w:sz="0" w:space="0" w:color="auto"/>
            <w:bottom w:val="none" w:sz="0" w:space="0" w:color="auto"/>
            <w:right w:val="none" w:sz="0" w:space="0" w:color="auto"/>
          </w:divBdr>
        </w:div>
        <w:div w:id="690646851">
          <w:marLeft w:val="0"/>
          <w:marRight w:val="0"/>
          <w:marTop w:val="0"/>
          <w:marBottom w:val="0"/>
          <w:divBdr>
            <w:top w:val="none" w:sz="0" w:space="0" w:color="auto"/>
            <w:left w:val="none" w:sz="0" w:space="0" w:color="auto"/>
            <w:bottom w:val="none" w:sz="0" w:space="0" w:color="auto"/>
            <w:right w:val="none" w:sz="0" w:space="0" w:color="auto"/>
          </w:divBdr>
        </w:div>
      </w:divsChild>
    </w:div>
    <w:div w:id="2011827634">
      <w:bodyDiv w:val="1"/>
      <w:marLeft w:val="0"/>
      <w:marRight w:val="0"/>
      <w:marTop w:val="0"/>
      <w:marBottom w:val="0"/>
      <w:divBdr>
        <w:top w:val="none" w:sz="0" w:space="0" w:color="auto"/>
        <w:left w:val="none" w:sz="0" w:space="0" w:color="auto"/>
        <w:bottom w:val="none" w:sz="0" w:space="0" w:color="auto"/>
        <w:right w:val="none" w:sz="0" w:space="0" w:color="auto"/>
      </w:divBdr>
    </w:div>
    <w:div w:id="2072386535">
      <w:bodyDiv w:val="1"/>
      <w:marLeft w:val="0"/>
      <w:marRight w:val="0"/>
      <w:marTop w:val="0"/>
      <w:marBottom w:val="0"/>
      <w:divBdr>
        <w:top w:val="none" w:sz="0" w:space="0" w:color="auto"/>
        <w:left w:val="none" w:sz="0" w:space="0" w:color="auto"/>
        <w:bottom w:val="none" w:sz="0" w:space="0" w:color="auto"/>
        <w:right w:val="none" w:sz="0" w:space="0" w:color="auto"/>
      </w:divBdr>
      <w:divsChild>
        <w:div w:id="1601832256">
          <w:marLeft w:val="0"/>
          <w:marRight w:val="0"/>
          <w:marTop w:val="0"/>
          <w:marBottom w:val="0"/>
          <w:divBdr>
            <w:top w:val="none" w:sz="0" w:space="0" w:color="auto"/>
            <w:left w:val="none" w:sz="0" w:space="0" w:color="auto"/>
            <w:bottom w:val="none" w:sz="0" w:space="0" w:color="auto"/>
            <w:right w:val="none" w:sz="0" w:space="0" w:color="auto"/>
          </w:divBdr>
          <w:divsChild>
            <w:div w:id="290865996">
              <w:marLeft w:val="0"/>
              <w:marRight w:val="0"/>
              <w:marTop w:val="0"/>
              <w:marBottom w:val="0"/>
              <w:divBdr>
                <w:top w:val="none" w:sz="0" w:space="0" w:color="auto"/>
                <w:left w:val="none" w:sz="0" w:space="0" w:color="auto"/>
                <w:bottom w:val="none" w:sz="0" w:space="0" w:color="auto"/>
                <w:right w:val="none" w:sz="0" w:space="0" w:color="auto"/>
              </w:divBdr>
              <w:divsChild>
                <w:div w:id="1076779155">
                  <w:marLeft w:val="0"/>
                  <w:marRight w:val="0"/>
                  <w:marTop w:val="0"/>
                  <w:marBottom w:val="0"/>
                  <w:divBdr>
                    <w:top w:val="none" w:sz="0" w:space="0" w:color="auto"/>
                    <w:left w:val="none" w:sz="0" w:space="0" w:color="auto"/>
                    <w:bottom w:val="none" w:sz="0" w:space="0" w:color="auto"/>
                    <w:right w:val="none" w:sz="0" w:space="0" w:color="auto"/>
                  </w:divBdr>
                  <w:divsChild>
                    <w:div w:id="19709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sis.org.uk/about/12-princip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6" ma:contentTypeDescription="Create a new document." ma:contentTypeScope="" ma:versionID="4ee8400750cc2ef1f596c21f9ced4056">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7f5ad6bd10b3c80babf9c6907f5c65e4"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136C-140B-4596-92C3-2CF77FB73A9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5858effa-fc75-4cc3-b204-e1a6aa2f0e06"/>
    <ds:schemaRef ds:uri="db40f86d-2475-454d-b28f-a7d5ae2e3659"/>
    <ds:schemaRef ds:uri="http://www.w3.org/XML/1998/namespace"/>
    <ds:schemaRef ds:uri="http://purl.org/dc/dcmitype/"/>
    <ds:schemaRef ds:uri="12c25e5d-31bf-4b8e-8dc0-8a13245e1b5a"/>
    <ds:schemaRef ds:uri="7751be83-b253-47d3-9cc8-d728b7341eb5"/>
  </ds:schemaRefs>
</ds:datastoreItem>
</file>

<file path=customXml/itemProps2.xml><?xml version="1.0" encoding="utf-8"?>
<ds:datastoreItem xmlns:ds="http://schemas.openxmlformats.org/officeDocument/2006/customXml" ds:itemID="{CAFBF4F0-A905-457B-8FB2-6C0301899C4E}">
  <ds:schemaRefs>
    <ds:schemaRef ds:uri="http://schemas.microsoft.com/sharepoint/v3/contenttype/forms"/>
  </ds:schemaRefs>
</ds:datastoreItem>
</file>

<file path=customXml/itemProps3.xml><?xml version="1.0" encoding="utf-8"?>
<ds:datastoreItem xmlns:ds="http://schemas.openxmlformats.org/officeDocument/2006/customXml" ds:itemID="{40A5FAD3-7186-4FDF-8EBA-E163D8CA6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1be83-b253-47d3-9cc8-d728b7341eb5"/>
    <ds:schemaRef ds:uri="12c25e5d-31bf-4b8e-8dc0-8a13245e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4B5FF-55F1-4C4D-BB54-57659FE5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dc:description/>
  <cp:lastModifiedBy>Alex Windwood</cp:lastModifiedBy>
  <cp:revision>4</cp:revision>
  <cp:lastPrinted>2023-01-17T19:00:00Z</cp:lastPrinted>
  <dcterms:created xsi:type="dcterms:W3CDTF">2025-01-13T09:24:00Z</dcterms:created>
  <dcterms:modified xsi:type="dcterms:W3CDTF">2025-03-26T08:56:00Z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GrammarlyDocumentId">
    <vt:lpwstr>565bbef7e85ba70682d908b0c9b12b0dffdf639177b0bc391b680dcc43ff3c88</vt:lpwstr>
  </property>
  <property fmtid="{D5CDD505-2E9C-101B-9397-08002B2CF9AE}" pid="4" name="MediaServiceImageTags">
    <vt:lpwstr/>
  </property>
</Properties>
</file>